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C9B1" w14:textId="0B71AF64" w:rsidR="008A38EE" w:rsidRDefault="000C07C8" w:rsidP="00250EF7">
      <w:pPr>
        <w:suppressAutoHyphens/>
        <w:kinsoku w:val="0"/>
        <w:overflowPunct w:val="0"/>
        <w:jc w:val="center"/>
        <w:rPr>
          <w:rFonts w:ascii="Helvetica" w:hAnsi="Helvetica"/>
          <w:b/>
          <w:bCs/>
          <w:color w:val="FF6600"/>
          <w:sz w:val="32"/>
          <w:szCs w:val="32"/>
          <w:lang w:val="hu-HU"/>
        </w:rPr>
      </w:pPr>
      <w:r>
        <w:rPr>
          <w:rFonts w:ascii="Helvetica" w:hAnsi="Helvetica"/>
          <w:b/>
          <w:bCs/>
          <w:color w:val="FF6600"/>
          <w:sz w:val="32"/>
          <w:szCs w:val="32"/>
          <w:lang w:val="hu-HU"/>
        </w:rPr>
        <w:t>H</w:t>
      </w:r>
      <w:r w:rsidR="00563DF3">
        <w:rPr>
          <w:rFonts w:ascii="Helvetica" w:hAnsi="Helvetica"/>
          <w:b/>
          <w:bCs/>
          <w:color w:val="FF6600"/>
          <w:sz w:val="32"/>
          <w:szCs w:val="32"/>
          <w:lang w:val="hu-HU"/>
        </w:rPr>
        <w:t>at év alatt k</w:t>
      </w:r>
      <w:r>
        <w:rPr>
          <w:rFonts w:ascii="Helvetica" w:hAnsi="Helvetica"/>
          <w:b/>
          <w:bCs/>
          <w:color w:val="FF6600"/>
          <w:sz w:val="32"/>
          <w:szCs w:val="32"/>
          <w:lang w:val="hu-HU"/>
        </w:rPr>
        <w:t>özel kétszázmillió kilométer</w:t>
      </w:r>
      <w:r w:rsidR="00356799">
        <w:rPr>
          <w:rFonts w:ascii="Helvetica" w:hAnsi="Helvetica"/>
          <w:b/>
          <w:bCs/>
          <w:color w:val="FF6600"/>
          <w:sz w:val="32"/>
          <w:szCs w:val="32"/>
          <w:lang w:val="hu-HU"/>
        </w:rPr>
        <w:t xml:space="preserve"> </w:t>
      </w:r>
      <w:r w:rsidR="00F84007">
        <w:rPr>
          <w:rFonts w:ascii="Helvetica" w:hAnsi="Helvetica"/>
          <w:b/>
          <w:bCs/>
          <w:color w:val="FF6600"/>
          <w:sz w:val="32"/>
          <w:szCs w:val="32"/>
          <w:lang w:val="hu-HU"/>
        </w:rPr>
        <w:t>megtett út Hankook gumikon</w:t>
      </w:r>
    </w:p>
    <w:p w14:paraId="1C4E2DC3" w14:textId="77777777" w:rsidR="00B56BDC" w:rsidRPr="00687D8F" w:rsidRDefault="00B56BDC" w:rsidP="00563DF3">
      <w:pPr>
        <w:suppressAutoHyphens/>
        <w:kinsoku w:val="0"/>
        <w:overflowPunct w:val="0"/>
        <w:rPr>
          <w:rFonts w:ascii="Helvetica" w:hAnsi="Helvetica"/>
          <w:b/>
          <w:bCs/>
          <w:color w:val="FF6600"/>
          <w:sz w:val="32"/>
          <w:szCs w:val="32"/>
          <w:lang w:val="hu-HU"/>
        </w:rPr>
      </w:pPr>
    </w:p>
    <w:p w14:paraId="7E3E51E6" w14:textId="77777777" w:rsidR="00B56BDC" w:rsidRPr="00687D8F" w:rsidRDefault="00B56BDC" w:rsidP="00DA23B5">
      <w:pPr>
        <w:suppressAutoHyphens/>
        <w:kinsoku w:val="0"/>
        <w:overflowPunct w:val="0"/>
        <w:rPr>
          <w:rFonts w:ascii="Times New Roman" w:eastAsia="Malgun Gothic"/>
          <w:b/>
          <w:kern w:val="0"/>
          <w:sz w:val="22"/>
          <w:szCs w:val="22"/>
          <w:lang w:val="hu-HU" w:eastAsia="ko-KR"/>
        </w:rPr>
      </w:pPr>
    </w:p>
    <w:p w14:paraId="4AB8C62C" w14:textId="38892091" w:rsidR="007D303E" w:rsidRDefault="005C7D92" w:rsidP="00DA23B5">
      <w:pPr>
        <w:suppressAutoHyphens/>
        <w:kinsoku w:val="0"/>
        <w:overflowPunct w:val="0"/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</w:pPr>
      <w:r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Hatodik éve fut a Hankook </w:t>
      </w:r>
      <w:proofErr w:type="spellStart"/>
      <w:r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Tire</w:t>
      </w:r>
      <w:proofErr w:type="spellEnd"/>
      <w:r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Magyarország Abroncsadományozási Progra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mja, amelyet </w:t>
      </w:r>
      <w:r w:rsidR="00114335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több mint</w:t>
      </w:r>
      <w:r w:rsidR="009927EC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13 </w:t>
      </w:r>
      <w:r w:rsidR="006C1878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000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átadott gumi</w:t>
      </w:r>
      <w:r w:rsidR="009927EC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abroncs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, megközelítőleg </w:t>
      </w:r>
      <w:r w:rsidR="000E04C3" w:rsidRPr="000E04C3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195 990 000 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km megtett út és 1</w:t>
      </w:r>
      <w:r w:rsidR="006C1878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229 támogatott szervezet fémjelez</w:t>
      </w:r>
      <w:r w:rsidR="005F517D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. </w:t>
      </w:r>
      <w:r w:rsidR="00346E1A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A kedvezményezettek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közül idén már 380-ra </w:t>
      </w:r>
      <w:r w:rsidR="009927EC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nőtt a kisebb</w:t>
      </w:r>
      <w:r w:rsidR="00346E1A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nonprofit szervezetek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száma, akik </w:t>
      </w:r>
      <w:r w:rsidR="00346E1A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elsősorban 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megyei</w:t>
      </w:r>
      <w:r w:rsidR="004B637E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, azaz lokális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szinten</w:t>
      </w:r>
      <w:r w:rsidR="00356799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</w:t>
      </w:r>
      <w:r w:rsidR="00F84007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>végzik a társadalom számára fontos tevékenységüket.</w:t>
      </w:r>
      <w:r w:rsidR="006354D4">
        <w:rPr>
          <w:rFonts w:ascii="Times New Roman" w:eastAsia="Malgun Gothic" w:hAnsi="Times New Roman" w:cs="Times New Roman"/>
          <w:b/>
          <w:kern w:val="0"/>
          <w:sz w:val="22"/>
          <w:szCs w:val="22"/>
          <w:lang w:val="hu-HU" w:eastAsia="ko-KR"/>
        </w:rPr>
        <w:t xml:space="preserve"> </w:t>
      </w:r>
    </w:p>
    <w:p w14:paraId="188A4441" w14:textId="77777777" w:rsidR="00B56BDC" w:rsidRDefault="00B56BDC" w:rsidP="00DA23B5">
      <w:pPr>
        <w:suppressAutoHyphens/>
        <w:kinsoku w:val="0"/>
        <w:overflowPunct w:val="0"/>
        <w:rPr>
          <w:rFonts w:ascii="Times New Roman" w:eastAsia="Malgun Gothic"/>
          <w:b/>
          <w:kern w:val="0"/>
          <w:sz w:val="22"/>
          <w:szCs w:val="22"/>
          <w:lang w:val="hu-HU" w:eastAsia="ko-KR"/>
        </w:rPr>
      </w:pPr>
    </w:p>
    <w:p w14:paraId="702F28F6" w14:textId="67CCA3F7" w:rsidR="00200F0F" w:rsidRDefault="00B56BDC" w:rsidP="00DA23B5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lang w:val="hu-HU"/>
        </w:rPr>
      </w:pPr>
      <w:r w:rsidRPr="00DA23B5">
        <w:rPr>
          <w:rFonts w:ascii="Times New Roman" w:hAnsi="Times New Roman"/>
          <w:b/>
          <w:i/>
          <w:kern w:val="0"/>
          <w:sz w:val="22"/>
          <w:szCs w:val="22"/>
          <w:lang w:val="hu-HU"/>
        </w:rPr>
        <w:t xml:space="preserve">Rácalmás, 2017. </w:t>
      </w:r>
      <w:r w:rsidR="00C2036F">
        <w:rPr>
          <w:rFonts w:ascii="Times New Roman" w:hAnsi="Times New Roman"/>
          <w:b/>
          <w:i/>
          <w:kern w:val="0"/>
          <w:sz w:val="22"/>
          <w:szCs w:val="22"/>
          <w:lang w:val="hu-HU"/>
        </w:rPr>
        <w:t>november 2</w:t>
      </w:r>
      <w:bookmarkStart w:id="0" w:name="_GoBack"/>
      <w:bookmarkEnd w:id="0"/>
      <w:r w:rsidRPr="00DA23B5">
        <w:rPr>
          <w:rFonts w:ascii="Times New Roman" w:hAnsi="Times New Roman"/>
          <w:b/>
          <w:i/>
          <w:kern w:val="0"/>
          <w:sz w:val="22"/>
          <w:szCs w:val="22"/>
          <w:lang w:val="hu-HU"/>
        </w:rPr>
        <w:t>.</w:t>
      </w:r>
      <w:r w:rsidRPr="00DA23B5">
        <w:rPr>
          <w:rFonts w:ascii="Times New Roman" w:hAnsi="Times New Roman"/>
          <w:kern w:val="0"/>
          <w:sz w:val="22"/>
          <w:szCs w:val="22"/>
          <w:lang w:val="hu-HU"/>
        </w:rPr>
        <w:t xml:space="preserve"> – A Hankook </w:t>
      </w:r>
      <w:proofErr w:type="spellStart"/>
      <w:r w:rsidRPr="00DA23B5">
        <w:rPr>
          <w:rFonts w:ascii="Times New Roman" w:hAnsi="Times New Roman"/>
          <w:kern w:val="0"/>
          <w:sz w:val="22"/>
          <w:szCs w:val="22"/>
          <w:lang w:val="hu-HU"/>
        </w:rPr>
        <w:t>Tire</w:t>
      </w:r>
      <w:proofErr w:type="spellEnd"/>
      <w:r w:rsidRPr="00DA23B5">
        <w:rPr>
          <w:rFonts w:ascii="Times New Roman" w:hAnsi="Times New Roman"/>
          <w:kern w:val="0"/>
          <w:sz w:val="22"/>
          <w:szCs w:val="22"/>
          <w:lang w:val="hu-HU"/>
        </w:rPr>
        <w:t xml:space="preserve"> Magyarország</w:t>
      </w:r>
      <w:r w:rsidR="002563DD">
        <w:rPr>
          <w:rFonts w:ascii="Times New Roman" w:hAnsi="Times New Roman"/>
          <w:kern w:val="0"/>
          <w:sz w:val="22"/>
          <w:szCs w:val="22"/>
          <w:lang w:val="hu-HU"/>
        </w:rPr>
        <w:t xml:space="preserve"> Kft.</w:t>
      </w:r>
      <w:r w:rsidRPr="00DA23B5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200F0F">
        <w:rPr>
          <w:rFonts w:ascii="Times New Roman" w:hAnsi="Times New Roman"/>
          <w:kern w:val="0"/>
          <w:sz w:val="22"/>
          <w:szCs w:val="22"/>
          <w:lang w:val="hu-HU"/>
        </w:rPr>
        <w:t>az elmúlt hat évben több min</w:t>
      </w:r>
      <w:r w:rsidR="00A73A35">
        <w:rPr>
          <w:rFonts w:ascii="Times New Roman" w:hAnsi="Times New Roman"/>
          <w:kern w:val="0"/>
          <w:sz w:val="22"/>
          <w:szCs w:val="22"/>
          <w:lang w:val="hu-HU"/>
        </w:rPr>
        <w:t xml:space="preserve">t </w:t>
      </w:r>
      <w:r w:rsidR="00930035">
        <w:rPr>
          <w:rFonts w:ascii="Times New Roman" w:hAnsi="Times New Roman"/>
          <w:kern w:val="0"/>
          <w:sz w:val="22"/>
          <w:szCs w:val="22"/>
          <w:lang w:val="hu-HU"/>
        </w:rPr>
        <w:t xml:space="preserve">          </w:t>
      </w:r>
      <w:r w:rsidR="00A73A35">
        <w:rPr>
          <w:rFonts w:ascii="Times New Roman" w:hAnsi="Times New Roman"/>
          <w:kern w:val="0"/>
          <w:sz w:val="22"/>
          <w:szCs w:val="22"/>
          <w:lang w:val="hu-HU"/>
        </w:rPr>
        <w:t xml:space="preserve">13 </w:t>
      </w:r>
      <w:r w:rsidR="006354D4">
        <w:rPr>
          <w:rFonts w:ascii="Times New Roman" w:hAnsi="Times New Roman"/>
          <w:kern w:val="0"/>
          <w:sz w:val="22"/>
          <w:szCs w:val="22"/>
          <w:lang w:val="hu-HU"/>
        </w:rPr>
        <w:t>0</w:t>
      </w:r>
      <w:r w:rsidR="004B637E">
        <w:rPr>
          <w:rFonts w:ascii="Times New Roman" w:hAnsi="Times New Roman"/>
          <w:kern w:val="0"/>
          <w:sz w:val="22"/>
          <w:szCs w:val="22"/>
          <w:lang w:val="hu-HU"/>
        </w:rPr>
        <w:t>00 abronccsal, 273</w:t>
      </w:r>
      <w:r w:rsidR="00200F0F">
        <w:rPr>
          <w:rFonts w:ascii="Times New Roman" w:hAnsi="Times New Roman"/>
          <w:kern w:val="0"/>
          <w:sz w:val="22"/>
          <w:szCs w:val="22"/>
          <w:lang w:val="hu-HU"/>
        </w:rPr>
        <w:t xml:space="preserve"> millió </w:t>
      </w:r>
      <w:proofErr w:type="gramStart"/>
      <w:r w:rsidR="00200F0F">
        <w:rPr>
          <w:rFonts w:ascii="Times New Roman" w:hAnsi="Times New Roman"/>
          <w:kern w:val="0"/>
          <w:sz w:val="22"/>
          <w:szCs w:val="22"/>
          <w:lang w:val="hu-HU"/>
        </w:rPr>
        <w:t>forint</w:t>
      </w:r>
      <w:r w:rsidR="009927EC">
        <w:rPr>
          <w:rFonts w:ascii="Times New Roman" w:hAnsi="Times New Roman"/>
          <w:kern w:val="0"/>
          <w:sz w:val="22"/>
          <w:szCs w:val="22"/>
          <w:lang w:val="hu-HU"/>
        </w:rPr>
        <w:t xml:space="preserve"> értékben</w:t>
      </w:r>
      <w:proofErr w:type="gramEnd"/>
      <w:r w:rsidR="009927EC">
        <w:rPr>
          <w:rFonts w:ascii="Times New Roman" w:hAnsi="Times New Roman"/>
          <w:kern w:val="0"/>
          <w:sz w:val="22"/>
          <w:szCs w:val="22"/>
          <w:lang w:val="hu-HU"/>
        </w:rPr>
        <w:t xml:space="preserve"> támogatta a civil szektor 1</w:t>
      </w:r>
      <w:r w:rsidR="006354D4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9927EC">
        <w:rPr>
          <w:rFonts w:ascii="Times New Roman" w:hAnsi="Times New Roman"/>
          <w:kern w:val="0"/>
          <w:sz w:val="22"/>
          <w:szCs w:val="22"/>
          <w:lang w:val="hu-HU"/>
        </w:rPr>
        <w:t>229 kisebb és nagyobb szereplőjét, akik a közösség számára hiánypótló munkát végeznek</w:t>
      </w:r>
      <w:r w:rsidR="00200F0F">
        <w:rPr>
          <w:rFonts w:ascii="Times New Roman" w:hAnsi="Times New Roman"/>
          <w:kern w:val="0"/>
          <w:sz w:val="22"/>
          <w:szCs w:val="22"/>
          <w:lang w:val="hu-HU"/>
        </w:rPr>
        <w:t xml:space="preserve">. </w:t>
      </w:r>
      <w:r w:rsidR="002D6389">
        <w:rPr>
          <w:rFonts w:ascii="Times New Roman" w:hAnsi="Times New Roman"/>
          <w:kern w:val="0"/>
          <w:sz w:val="22"/>
          <w:szCs w:val="22"/>
          <w:lang w:val="hu-HU"/>
        </w:rPr>
        <w:t xml:space="preserve">Egy abroncs </w:t>
      </w:r>
      <w:r w:rsidR="002D6389" w:rsidRPr="002D6389">
        <w:rPr>
          <w:rFonts w:ascii="Times New Roman" w:hAnsi="Times New Roman"/>
          <w:kern w:val="0"/>
          <w:sz w:val="22"/>
          <w:szCs w:val="22"/>
          <w:lang w:val="hu-HU"/>
        </w:rPr>
        <w:t>átlagos futásteljesítmény</w:t>
      </w:r>
      <w:r w:rsidR="00DA5B16">
        <w:rPr>
          <w:rFonts w:ascii="Times New Roman" w:hAnsi="Times New Roman"/>
          <w:kern w:val="0"/>
          <w:sz w:val="22"/>
          <w:szCs w:val="22"/>
          <w:lang w:val="hu-HU"/>
        </w:rPr>
        <w:t>e</w:t>
      </w:r>
      <w:r w:rsidR="002D6389">
        <w:rPr>
          <w:rFonts w:ascii="Times New Roman" w:hAnsi="Times New Roman"/>
          <w:kern w:val="0"/>
          <w:sz w:val="22"/>
          <w:szCs w:val="22"/>
          <w:lang w:val="hu-HU"/>
        </w:rPr>
        <w:t xml:space="preserve"> 60 000 kilométer, azaz a</w:t>
      </w:r>
      <w:r w:rsidR="0033048E">
        <w:rPr>
          <w:rFonts w:ascii="Times New Roman" w:hAnsi="Times New Roman"/>
          <w:kern w:val="0"/>
          <w:sz w:val="22"/>
          <w:szCs w:val="22"/>
          <w:lang w:val="hu-HU"/>
        </w:rPr>
        <w:t xml:space="preserve"> támogatott szervezetek </w:t>
      </w:r>
      <w:r w:rsidR="002D6389">
        <w:rPr>
          <w:rFonts w:ascii="Times New Roman" w:hAnsi="Times New Roman"/>
          <w:kern w:val="0"/>
          <w:sz w:val="22"/>
          <w:szCs w:val="22"/>
          <w:lang w:val="hu-HU"/>
        </w:rPr>
        <w:t xml:space="preserve">a hat év alatt adományozott </w:t>
      </w:r>
      <w:r w:rsidR="00A94A0C">
        <w:rPr>
          <w:rFonts w:ascii="Times New Roman" w:hAnsi="Times New Roman"/>
          <w:kern w:val="0"/>
          <w:sz w:val="22"/>
          <w:szCs w:val="22"/>
          <w:lang w:val="hu-HU"/>
        </w:rPr>
        <w:t>abroncsokkal</w:t>
      </w:r>
      <w:r w:rsidR="001E0132">
        <w:rPr>
          <w:rFonts w:ascii="Times New Roman" w:hAnsi="Times New Roman"/>
          <w:kern w:val="0"/>
          <w:sz w:val="22"/>
          <w:szCs w:val="22"/>
          <w:lang w:val="hu-HU"/>
        </w:rPr>
        <w:t>,</w:t>
      </w:r>
      <w:r w:rsidR="00A94A0C">
        <w:rPr>
          <w:rFonts w:ascii="Times New Roman" w:hAnsi="Times New Roman"/>
          <w:kern w:val="0"/>
          <w:sz w:val="22"/>
          <w:szCs w:val="22"/>
          <w:lang w:val="hu-HU"/>
        </w:rPr>
        <w:t xml:space="preserve"> összesen </w:t>
      </w:r>
      <w:r w:rsidR="006354D4" w:rsidRPr="006354D4">
        <w:rPr>
          <w:rFonts w:ascii="Times New Roman" w:hAnsi="Times New Roman"/>
          <w:kern w:val="0"/>
          <w:sz w:val="22"/>
          <w:szCs w:val="22"/>
          <w:lang w:val="hu-HU"/>
        </w:rPr>
        <w:t xml:space="preserve">195 990 000 </w:t>
      </w:r>
      <w:r w:rsidR="00A2251C">
        <w:rPr>
          <w:rFonts w:ascii="Times New Roman" w:hAnsi="Times New Roman"/>
          <w:kern w:val="0"/>
          <w:sz w:val="22"/>
          <w:szCs w:val="22"/>
          <w:lang w:val="hu-HU"/>
        </w:rPr>
        <w:t>kilométert</w:t>
      </w:r>
      <w:r w:rsidR="00276554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304D2D">
        <w:rPr>
          <w:rFonts w:ascii="Times New Roman" w:hAnsi="Times New Roman"/>
          <w:kern w:val="0"/>
          <w:sz w:val="22"/>
          <w:szCs w:val="22"/>
          <w:lang w:val="hu-HU"/>
        </w:rPr>
        <w:t>tehetnek meg</w:t>
      </w:r>
      <w:r w:rsidR="002D6389">
        <w:rPr>
          <w:rFonts w:ascii="Times New Roman" w:hAnsi="Times New Roman"/>
          <w:kern w:val="0"/>
          <w:sz w:val="22"/>
          <w:szCs w:val="22"/>
          <w:lang w:val="hu-HU"/>
        </w:rPr>
        <w:t>. Ha a magyar úthálózat hosszával szá</w:t>
      </w:r>
      <w:r w:rsidR="00A2251C">
        <w:rPr>
          <w:rFonts w:ascii="Times New Roman" w:hAnsi="Times New Roman"/>
          <w:kern w:val="0"/>
          <w:sz w:val="22"/>
          <w:szCs w:val="22"/>
          <w:lang w:val="hu-HU"/>
        </w:rPr>
        <w:t>molunk, ami több mint 200 000</w:t>
      </w:r>
      <w:r w:rsidR="002D6389">
        <w:rPr>
          <w:rFonts w:ascii="Times New Roman" w:hAnsi="Times New Roman"/>
          <w:kern w:val="0"/>
          <w:sz w:val="22"/>
          <w:szCs w:val="22"/>
          <w:lang w:val="hu-HU"/>
        </w:rPr>
        <w:t xml:space="preserve"> kilométer, akkor</w:t>
      </w:r>
      <w:r w:rsidR="009927EC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2D6389">
        <w:rPr>
          <w:rFonts w:ascii="Times New Roman" w:hAnsi="Times New Roman"/>
          <w:kern w:val="0"/>
          <w:sz w:val="22"/>
          <w:szCs w:val="22"/>
          <w:lang w:val="hu-HU"/>
        </w:rPr>
        <w:t>nagyjából 980</w:t>
      </w:r>
      <w:r w:rsidR="00453AB6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346E1A">
        <w:rPr>
          <w:rFonts w:ascii="Times New Roman" w:hAnsi="Times New Roman"/>
          <w:kern w:val="0"/>
          <w:sz w:val="22"/>
          <w:szCs w:val="22"/>
          <w:lang w:val="hu-HU"/>
        </w:rPr>
        <w:t>alkalommal utazhatják körbe</w:t>
      </w:r>
      <w:r w:rsidR="00276554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2D6389">
        <w:rPr>
          <w:rFonts w:ascii="Times New Roman" w:hAnsi="Times New Roman"/>
          <w:kern w:val="0"/>
          <w:sz w:val="22"/>
          <w:szCs w:val="22"/>
          <w:lang w:val="hu-HU"/>
        </w:rPr>
        <w:t>az országot</w:t>
      </w:r>
      <w:r w:rsidR="00276554">
        <w:rPr>
          <w:rFonts w:ascii="Times New Roman" w:hAnsi="Times New Roman"/>
          <w:kern w:val="0"/>
          <w:sz w:val="22"/>
          <w:szCs w:val="22"/>
          <w:lang w:val="hu-HU"/>
        </w:rPr>
        <w:t>.</w:t>
      </w:r>
    </w:p>
    <w:p w14:paraId="7AAF2A04" w14:textId="77777777" w:rsidR="000F104D" w:rsidRDefault="000F104D" w:rsidP="00DA23B5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lang w:val="hu-HU"/>
        </w:rPr>
      </w:pPr>
    </w:p>
    <w:p w14:paraId="1BD2A102" w14:textId="152C0FC5" w:rsidR="00276554" w:rsidRDefault="00276554" w:rsidP="00DA23B5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lang w:val="hu-HU"/>
        </w:rPr>
      </w:pPr>
      <w:r>
        <w:rPr>
          <w:rFonts w:ascii="Times New Roman" w:hAnsi="Times New Roman"/>
          <w:kern w:val="0"/>
          <w:sz w:val="22"/>
          <w:szCs w:val="22"/>
          <w:lang w:val="hu-HU"/>
        </w:rPr>
        <w:t xml:space="preserve">Az országban egyedülálló kezdeményezést 2012-ben indította a </w:t>
      </w:r>
      <w:r w:rsidR="002563DD">
        <w:rPr>
          <w:rFonts w:ascii="Times New Roman" w:hAnsi="Times New Roman"/>
          <w:kern w:val="0"/>
          <w:sz w:val="22"/>
          <w:szCs w:val="22"/>
          <w:lang w:val="hu-HU"/>
        </w:rPr>
        <w:t>vállal</w:t>
      </w:r>
      <w:r w:rsidR="001F3878">
        <w:rPr>
          <w:rFonts w:ascii="Times New Roman" w:hAnsi="Times New Roman"/>
          <w:kern w:val="0"/>
          <w:sz w:val="22"/>
          <w:szCs w:val="22"/>
          <w:lang w:val="hu-HU"/>
        </w:rPr>
        <w:t>a</w:t>
      </w:r>
      <w:r w:rsidR="002563DD">
        <w:rPr>
          <w:rFonts w:ascii="Times New Roman" w:hAnsi="Times New Roman"/>
          <w:kern w:val="0"/>
          <w:sz w:val="22"/>
          <w:szCs w:val="22"/>
          <w:lang w:val="hu-HU"/>
        </w:rPr>
        <w:t>t</w:t>
      </w:r>
      <w:r>
        <w:rPr>
          <w:rFonts w:ascii="Times New Roman" w:hAnsi="Times New Roman"/>
          <w:kern w:val="0"/>
          <w:sz w:val="22"/>
          <w:szCs w:val="22"/>
          <w:lang w:val="hu-HU"/>
        </w:rPr>
        <w:t xml:space="preserve"> azzal a céllal, hogy olyan országos hatáskörű és kisebb nonprofit szervezeteket támogasson, amelyek tevékenységükkel a társadalom számára fontos szolgála</w:t>
      </w:r>
      <w:r w:rsidR="009927EC">
        <w:rPr>
          <w:rFonts w:ascii="Times New Roman" w:hAnsi="Times New Roman"/>
          <w:kern w:val="0"/>
          <w:sz w:val="22"/>
          <w:szCs w:val="22"/>
          <w:lang w:val="hu-HU"/>
        </w:rPr>
        <w:t>t</w:t>
      </w:r>
      <w:r w:rsidR="0006361B">
        <w:rPr>
          <w:rFonts w:ascii="Times New Roman" w:hAnsi="Times New Roman"/>
          <w:kern w:val="0"/>
          <w:sz w:val="22"/>
          <w:szCs w:val="22"/>
          <w:lang w:val="hu-HU"/>
        </w:rPr>
        <w:t xml:space="preserve">ot végeznek, sokszor korlátozott anyagi </w:t>
      </w:r>
      <w:r w:rsidR="001D7970">
        <w:rPr>
          <w:rFonts w:ascii="Times New Roman" w:hAnsi="Times New Roman"/>
          <w:kern w:val="0"/>
          <w:sz w:val="22"/>
          <w:szCs w:val="22"/>
          <w:lang w:val="hu-HU"/>
        </w:rPr>
        <w:t>körülmények között</w:t>
      </w:r>
      <w:r w:rsidR="0006361B">
        <w:rPr>
          <w:rFonts w:ascii="Times New Roman" w:hAnsi="Times New Roman"/>
          <w:kern w:val="0"/>
          <w:sz w:val="22"/>
          <w:szCs w:val="22"/>
          <w:lang w:val="hu-HU"/>
        </w:rPr>
        <w:t xml:space="preserve">. </w:t>
      </w:r>
      <w:r w:rsidR="00336C77">
        <w:rPr>
          <w:rFonts w:ascii="Times New Roman" w:hAnsi="Times New Roman"/>
          <w:kern w:val="0"/>
          <w:sz w:val="22"/>
          <w:szCs w:val="22"/>
          <w:lang w:val="hu-HU"/>
        </w:rPr>
        <w:t xml:space="preserve">Az évek során dinamikusan </w:t>
      </w:r>
      <w:r w:rsidR="001D7970">
        <w:rPr>
          <w:rFonts w:ascii="Times New Roman" w:hAnsi="Times New Roman"/>
          <w:kern w:val="0"/>
          <w:sz w:val="22"/>
          <w:szCs w:val="22"/>
          <w:lang w:val="hu-HU"/>
        </w:rPr>
        <w:t xml:space="preserve">nőtt </w:t>
      </w:r>
      <w:r w:rsidR="00336C77">
        <w:rPr>
          <w:rFonts w:ascii="Times New Roman" w:hAnsi="Times New Roman"/>
          <w:kern w:val="0"/>
          <w:sz w:val="22"/>
          <w:szCs w:val="22"/>
          <w:lang w:val="hu-HU"/>
        </w:rPr>
        <w:t xml:space="preserve">a </w:t>
      </w:r>
      <w:r w:rsidR="00825F16">
        <w:rPr>
          <w:rFonts w:ascii="Times New Roman" w:hAnsi="Times New Roman"/>
          <w:kern w:val="0"/>
          <w:sz w:val="22"/>
          <w:szCs w:val="22"/>
          <w:lang w:val="hu-HU"/>
        </w:rPr>
        <w:t>pályázó</w:t>
      </w:r>
      <w:r w:rsidR="0006361B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336C77">
        <w:rPr>
          <w:rFonts w:ascii="Times New Roman" w:hAnsi="Times New Roman"/>
          <w:kern w:val="0"/>
          <w:sz w:val="22"/>
          <w:szCs w:val="22"/>
          <w:lang w:val="hu-HU"/>
        </w:rPr>
        <w:t>nonprofit szerveze</w:t>
      </w:r>
      <w:r w:rsidR="009927EC">
        <w:rPr>
          <w:rFonts w:ascii="Times New Roman" w:hAnsi="Times New Roman"/>
          <w:kern w:val="0"/>
          <w:sz w:val="22"/>
          <w:szCs w:val="22"/>
          <w:lang w:val="hu-HU"/>
        </w:rPr>
        <w:t>te</w:t>
      </w:r>
      <w:r w:rsidR="00336C77">
        <w:rPr>
          <w:rFonts w:ascii="Times New Roman" w:hAnsi="Times New Roman"/>
          <w:kern w:val="0"/>
          <w:sz w:val="22"/>
          <w:szCs w:val="22"/>
          <w:lang w:val="hu-HU"/>
        </w:rPr>
        <w:t xml:space="preserve">k száma, így az idei évben már </w:t>
      </w:r>
      <w:r w:rsidR="00457F65">
        <w:rPr>
          <w:rFonts w:ascii="Times New Roman" w:hAnsi="Times New Roman"/>
          <w:kern w:val="0"/>
          <w:sz w:val="22"/>
          <w:szCs w:val="22"/>
          <w:lang w:val="hu-HU"/>
        </w:rPr>
        <w:t>380</w:t>
      </w:r>
      <w:r w:rsidR="001D7970">
        <w:rPr>
          <w:rFonts w:ascii="Times New Roman" w:hAnsi="Times New Roman"/>
          <w:kern w:val="0"/>
          <w:sz w:val="22"/>
          <w:szCs w:val="22"/>
          <w:lang w:val="hu-HU"/>
        </w:rPr>
        <w:t xml:space="preserve"> kedvezményezettnek </w:t>
      </w:r>
      <w:r w:rsidR="00457F65">
        <w:rPr>
          <w:rFonts w:ascii="Times New Roman" w:hAnsi="Times New Roman"/>
          <w:kern w:val="0"/>
          <w:sz w:val="22"/>
          <w:szCs w:val="22"/>
          <w:lang w:val="hu-HU"/>
        </w:rPr>
        <w:t xml:space="preserve">adományozott a vállalat gumiabroncsot. </w:t>
      </w:r>
      <w:r w:rsidR="001A765B">
        <w:rPr>
          <w:rFonts w:ascii="Times New Roman" w:hAnsi="Times New Roman"/>
          <w:kern w:val="0"/>
          <w:sz w:val="22"/>
          <w:szCs w:val="22"/>
          <w:lang w:val="hu-HU"/>
        </w:rPr>
        <w:t xml:space="preserve">Ezenkívül idén is a támogatott szervezetek között volt az Országos Mentőszolgálat, </w:t>
      </w:r>
      <w:r w:rsidR="001A765B" w:rsidRPr="001A765B">
        <w:rPr>
          <w:rFonts w:ascii="Times New Roman" w:hAnsi="Times New Roman"/>
          <w:kern w:val="0"/>
          <w:sz w:val="22"/>
          <w:szCs w:val="22"/>
          <w:lang w:val="hu-HU"/>
        </w:rPr>
        <w:t>a BM Országos Katasztrófavédelmi Főigazgatóság</w:t>
      </w:r>
      <w:r w:rsidR="001A765B">
        <w:rPr>
          <w:rFonts w:ascii="Times New Roman" w:hAnsi="Times New Roman"/>
          <w:kern w:val="0"/>
          <w:sz w:val="22"/>
          <w:szCs w:val="22"/>
          <w:lang w:val="hu-HU"/>
        </w:rPr>
        <w:t xml:space="preserve"> és a </w:t>
      </w:r>
      <w:r w:rsidR="001A765B" w:rsidRPr="001A765B">
        <w:rPr>
          <w:rFonts w:ascii="Times New Roman" w:hAnsi="Times New Roman"/>
          <w:kern w:val="0"/>
          <w:sz w:val="22"/>
          <w:szCs w:val="22"/>
          <w:lang w:val="hu-HU"/>
        </w:rPr>
        <w:t>Magyar Vöröskereszt</w:t>
      </w:r>
      <w:r w:rsidR="001A765B">
        <w:rPr>
          <w:rFonts w:ascii="Times New Roman" w:hAnsi="Times New Roman"/>
          <w:kern w:val="0"/>
          <w:sz w:val="22"/>
          <w:szCs w:val="22"/>
          <w:lang w:val="hu-HU"/>
        </w:rPr>
        <w:t xml:space="preserve"> is.</w:t>
      </w:r>
      <w:r w:rsidR="001A765B" w:rsidRPr="001A765B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457F65">
        <w:rPr>
          <w:rFonts w:ascii="Times New Roman" w:hAnsi="Times New Roman"/>
          <w:kern w:val="0"/>
          <w:sz w:val="22"/>
          <w:szCs w:val="22"/>
          <w:lang w:val="hu-HU"/>
        </w:rPr>
        <w:t xml:space="preserve">Ezzel a Hankook Abroncsadományozási Programja </w:t>
      </w:r>
      <w:r w:rsidR="00356799">
        <w:rPr>
          <w:rFonts w:ascii="Times New Roman" w:hAnsi="Times New Roman"/>
          <w:kern w:val="0"/>
          <w:sz w:val="22"/>
          <w:szCs w:val="22"/>
          <w:lang w:val="hu-HU"/>
        </w:rPr>
        <w:t xml:space="preserve">szinte </w:t>
      </w:r>
      <w:r w:rsidR="00457F65">
        <w:rPr>
          <w:rFonts w:ascii="Times New Roman" w:hAnsi="Times New Roman"/>
          <w:kern w:val="0"/>
          <w:sz w:val="22"/>
          <w:szCs w:val="22"/>
          <w:lang w:val="hu-HU"/>
        </w:rPr>
        <w:t>az egész ország</w:t>
      </w:r>
      <w:r w:rsidR="0097091D">
        <w:rPr>
          <w:rFonts w:ascii="Times New Roman" w:hAnsi="Times New Roman"/>
          <w:kern w:val="0"/>
          <w:sz w:val="22"/>
          <w:szCs w:val="22"/>
          <w:lang w:val="hu-HU"/>
        </w:rPr>
        <w:t xml:space="preserve">ot lefedi, </w:t>
      </w:r>
      <w:r w:rsidR="00356799">
        <w:rPr>
          <w:rFonts w:ascii="Times New Roman" w:hAnsi="Times New Roman"/>
          <w:kern w:val="0"/>
          <w:sz w:val="22"/>
          <w:szCs w:val="22"/>
          <w:lang w:val="hu-HU"/>
        </w:rPr>
        <w:t>hiszen valamennyi</w:t>
      </w:r>
      <w:r w:rsidR="0097091D">
        <w:rPr>
          <w:rFonts w:ascii="Times New Roman" w:hAnsi="Times New Roman"/>
          <w:kern w:val="0"/>
          <w:sz w:val="22"/>
          <w:szCs w:val="22"/>
          <w:lang w:val="hu-HU"/>
        </w:rPr>
        <w:t xml:space="preserve"> megyében támogat olyan</w:t>
      </w:r>
      <w:r w:rsidR="00457F65">
        <w:rPr>
          <w:rFonts w:ascii="Times New Roman" w:hAnsi="Times New Roman"/>
          <w:kern w:val="0"/>
          <w:sz w:val="22"/>
          <w:szCs w:val="22"/>
          <w:lang w:val="hu-HU"/>
        </w:rPr>
        <w:t xml:space="preserve"> kisebb</w:t>
      </w:r>
      <w:r w:rsidR="00825F16">
        <w:rPr>
          <w:rFonts w:ascii="Times New Roman" w:hAnsi="Times New Roman"/>
          <w:kern w:val="0"/>
          <w:sz w:val="22"/>
          <w:szCs w:val="22"/>
          <w:lang w:val="hu-HU"/>
        </w:rPr>
        <w:t xml:space="preserve"> és nagyobb</w:t>
      </w:r>
      <w:r w:rsidR="00457F65">
        <w:rPr>
          <w:rFonts w:ascii="Times New Roman" w:hAnsi="Times New Roman"/>
          <w:kern w:val="0"/>
          <w:sz w:val="22"/>
          <w:szCs w:val="22"/>
          <w:lang w:val="hu-HU"/>
        </w:rPr>
        <w:t xml:space="preserve"> szervezeteket, akik sokszor</w:t>
      </w:r>
      <w:r w:rsidR="00832E6D">
        <w:rPr>
          <w:rFonts w:ascii="Times New Roman" w:hAnsi="Times New Roman"/>
          <w:kern w:val="0"/>
          <w:sz w:val="22"/>
          <w:szCs w:val="22"/>
          <w:lang w:val="hu-HU"/>
        </w:rPr>
        <w:t xml:space="preserve"> szinte láthatatlanul végzik áldozatos munkájukat</w:t>
      </w:r>
      <w:r w:rsidR="00457F65">
        <w:rPr>
          <w:rFonts w:ascii="Times New Roman" w:hAnsi="Times New Roman"/>
          <w:kern w:val="0"/>
          <w:sz w:val="22"/>
          <w:szCs w:val="22"/>
          <w:lang w:val="hu-HU"/>
        </w:rPr>
        <w:t>.</w:t>
      </w:r>
    </w:p>
    <w:p w14:paraId="432F54B5" w14:textId="77777777" w:rsidR="00224606" w:rsidRDefault="00224606" w:rsidP="00DA23B5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lang w:val="hu-HU"/>
        </w:rPr>
      </w:pPr>
    </w:p>
    <w:p w14:paraId="4D738FB9" w14:textId="799510C4" w:rsidR="00224606" w:rsidRPr="00E73DC2" w:rsidRDefault="008071A4" w:rsidP="00224606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highlight w:val="yellow"/>
          <w:lang w:val="hu-HU"/>
        </w:rPr>
      </w:pPr>
      <w:r>
        <w:rPr>
          <w:rFonts w:ascii="Times New Roman" w:hAnsi="Times New Roman"/>
          <w:kern w:val="0"/>
          <w:sz w:val="22"/>
          <w:szCs w:val="22"/>
          <w:lang w:val="hu-HU"/>
        </w:rPr>
        <w:t>„</w:t>
      </w:r>
      <w:r w:rsidRPr="008071A4">
        <w:rPr>
          <w:rFonts w:ascii="Times New Roman" w:hAnsi="Times New Roman"/>
          <w:kern w:val="0"/>
          <w:sz w:val="22"/>
          <w:szCs w:val="22"/>
          <w:lang w:val="hu-HU"/>
        </w:rPr>
        <w:t>Pozitív dolognak tartom azt, hogy a Hankook többedszerre is kiírta ezt a pályázatot, amely programhoz kapcsolódóan a katasztrófavédelem idén is részesülhetett támogatásban gumiabroncsok formájában. Veszélyes helyzetekben rendkívül fontos, hogy kollégáink felkészülten, a lehető legjobb felszereléssel és eszközökkel induljanak útjukra, ezért nagyra értékeljük ezt az adományt</w:t>
      </w:r>
      <w:r>
        <w:rPr>
          <w:rFonts w:ascii="Times New Roman" w:hAnsi="Times New Roman"/>
          <w:kern w:val="0"/>
          <w:sz w:val="22"/>
          <w:szCs w:val="22"/>
          <w:lang w:val="hu-HU"/>
        </w:rPr>
        <w:t>.”</w:t>
      </w:r>
      <w:r w:rsidRPr="008071A4">
        <w:rPr>
          <w:rFonts w:ascii="Times New Roman" w:hAnsi="Times New Roman"/>
          <w:kern w:val="0"/>
          <w:sz w:val="22"/>
          <w:szCs w:val="22"/>
          <w:lang w:val="hu-HU"/>
        </w:rPr>
        <w:t xml:space="preserve"> - emelte ki Berecz György, a BM Országos Katasztrófavédelmi Főigazgatóság Gazdasági Ellátó Központjának vezetője.</w:t>
      </w:r>
    </w:p>
    <w:p w14:paraId="78C07EAE" w14:textId="77777777" w:rsidR="008071A4" w:rsidRDefault="008071A4" w:rsidP="00224606">
      <w:pPr>
        <w:rPr>
          <w:rFonts w:ascii="Times New Roman" w:hAnsi="Times New Roman"/>
          <w:kern w:val="0"/>
          <w:sz w:val="22"/>
          <w:szCs w:val="22"/>
          <w:lang w:val="hu-HU"/>
        </w:rPr>
      </w:pPr>
    </w:p>
    <w:p w14:paraId="09D18996" w14:textId="01C2ABC2" w:rsidR="00224606" w:rsidRDefault="00224606" w:rsidP="00224606">
      <w:pPr>
        <w:rPr>
          <w:rFonts w:ascii="Times New Roman" w:hAnsi="Times New Roman"/>
          <w:kern w:val="0"/>
          <w:sz w:val="22"/>
          <w:szCs w:val="22"/>
          <w:lang w:val="hu-HU"/>
        </w:rPr>
      </w:pPr>
      <w:r>
        <w:rPr>
          <w:rFonts w:ascii="Times New Roman" w:hAnsi="Times New Roman"/>
          <w:kern w:val="0"/>
          <w:sz w:val="22"/>
          <w:szCs w:val="22"/>
          <w:lang w:val="hu-HU"/>
        </w:rPr>
        <w:t>„</w:t>
      </w:r>
      <w:r w:rsidRPr="008C1621">
        <w:rPr>
          <w:rFonts w:ascii="Times New Roman" w:hAnsi="Times New Roman"/>
          <w:kern w:val="0"/>
          <w:sz w:val="22"/>
          <w:szCs w:val="22"/>
          <w:lang w:val="hu-HU"/>
        </w:rPr>
        <w:t>Az Országos Mentőszolgálat mentőegységei több mint egymillió embernek nyújtanak segítséget évente, miközben a mentőautók közel 40 millió km-t tesznek meg Magyarország útjain. A mentőknél a gyorsaság és a biztonság valóbban emberéleteket menthet, ezért van óriási jelentősége a jó minőségű abroncsoknak. A Hankook adománya révén idén 50 mentőautónk kap évszaknak megfelelő, kiváló minőségű abroncsokat, az így megtakarított összeget pedig más életmentő műszerek beszerzésére fordíthatjuk</w:t>
      </w:r>
      <w:r>
        <w:rPr>
          <w:rFonts w:ascii="Times New Roman" w:hAnsi="Times New Roman"/>
          <w:kern w:val="0"/>
          <w:sz w:val="22"/>
          <w:szCs w:val="22"/>
          <w:lang w:val="hu-HU"/>
        </w:rPr>
        <w:t xml:space="preserve">.” – </w:t>
      </w:r>
      <w:r w:rsidRPr="008C1621">
        <w:rPr>
          <w:rFonts w:ascii="Times New Roman" w:hAnsi="Times New Roman"/>
          <w:kern w:val="0"/>
          <w:sz w:val="22"/>
          <w:szCs w:val="22"/>
          <w:lang w:val="hu-HU"/>
        </w:rPr>
        <w:t>emelte ki Dr. Csató Gábor, az Ország</w:t>
      </w:r>
      <w:r>
        <w:rPr>
          <w:rFonts w:ascii="Times New Roman" w:hAnsi="Times New Roman"/>
          <w:kern w:val="0"/>
          <w:sz w:val="22"/>
          <w:szCs w:val="22"/>
          <w:lang w:val="hu-HU"/>
        </w:rPr>
        <w:t>os Mentőszolgálat Főigazgatója.</w:t>
      </w:r>
    </w:p>
    <w:p w14:paraId="686CEBB5" w14:textId="77777777" w:rsidR="00457F65" w:rsidRDefault="00457F65" w:rsidP="00DA23B5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lang w:val="hu-HU"/>
        </w:rPr>
      </w:pPr>
    </w:p>
    <w:p w14:paraId="25269F6F" w14:textId="03330715" w:rsidR="00457F65" w:rsidRDefault="00457F65" w:rsidP="00DA23B5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lang w:val="hu-HU"/>
        </w:rPr>
      </w:pPr>
      <w:r>
        <w:rPr>
          <w:rFonts w:ascii="Times New Roman" w:hAnsi="Times New Roman"/>
          <w:kern w:val="0"/>
          <w:sz w:val="22"/>
          <w:szCs w:val="22"/>
          <w:lang w:val="hu-HU"/>
        </w:rPr>
        <w:t xml:space="preserve">2017 őszén a Hankook </w:t>
      </w:r>
      <w:proofErr w:type="spellStart"/>
      <w:r w:rsidR="00BF28D4">
        <w:rPr>
          <w:rFonts w:ascii="Times New Roman" w:hAnsi="Times New Roman"/>
          <w:kern w:val="0"/>
          <w:sz w:val="22"/>
          <w:szCs w:val="22"/>
          <w:lang w:val="hu-HU"/>
        </w:rPr>
        <w:t>Tire</w:t>
      </w:r>
      <w:proofErr w:type="spellEnd"/>
      <w:r w:rsidR="00BF28D4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B83810">
        <w:rPr>
          <w:rFonts w:ascii="Times New Roman" w:hAnsi="Times New Roman"/>
          <w:kern w:val="0"/>
          <w:sz w:val="22"/>
          <w:szCs w:val="22"/>
          <w:lang w:val="hu-HU"/>
        </w:rPr>
        <w:t>Magyarország Kft. 27</w:t>
      </w:r>
      <w:r w:rsidR="002563DD">
        <w:rPr>
          <w:rFonts w:ascii="Times New Roman" w:hAnsi="Times New Roman"/>
          <w:kern w:val="0"/>
          <w:sz w:val="22"/>
          <w:szCs w:val="22"/>
          <w:lang w:val="hu-HU"/>
        </w:rPr>
        <w:t>58 db</w:t>
      </w:r>
      <w:r>
        <w:rPr>
          <w:rFonts w:ascii="Times New Roman" w:hAnsi="Times New Roman"/>
          <w:kern w:val="0"/>
          <w:sz w:val="22"/>
          <w:szCs w:val="22"/>
          <w:lang w:val="hu-HU"/>
        </w:rPr>
        <w:t xml:space="preserve"> abroncsot </w:t>
      </w:r>
      <w:r w:rsidR="0043718F">
        <w:rPr>
          <w:rFonts w:ascii="Times New Roman" w:hAnsi="Times New Roman"/>
          <w:kern w:val="0"/>
          <w:sz w:val="22"/>
          <w:szCs w:val="22"/>
          <w:lang w:val="hu-HU"/>
        </w:rPr>
        <w:t xml:space="preserve">adott át a kedvezményezetteknek összesen </w:t>
      </w:r>
      <w:r w:rsidR="006C3DC6">
        <w:rPr>
          <w:rFonts w:ascii="Times New Roman" w:hAnsi="Times New Roman"/>
          <w:kern w:val="0"/>
          <w:sz w:val="22"/>
          <w:szCs w:val="22"/>
          <w:lang w:val="hu-HU"/>
        </w:rPr>
        <w:t xml:space="preserve">62 510 </w:t>
      </w:r>
      <w:r>
        <w:rPr>
          <w:rFonts w:ascii="Times New Roman" w:hAnsi="Times New Roman"/>
          <w:kern w:val="0"/>
          <w:sz w:val="22"/>
          <w:szCs w:val="22"/>
          <w:lang w:val="hu-HU"/>
        </w:rPr>
        <w:t xml:space="preserve">000 </w:t>
      </w:r>
      <w:proofErr w:type="gramStart"/>
      <w:r>
        <w:rPr>
          <w:rFonts w:ascii="Times New Roman" w:hAnsi="Times New Roman"/>
          <w:kern w:val="0"/>
          <w:sz w:val="22"/>
          <w:szCs w:val="22"/>
          <w:lang w:val="hu-HU"/>
        </w:rPr>
        <w:t>forint értékben</w:t>
      </w:r>
      <w:proofErr w:type="gramEnd"/>
      <w:r>
        <w:rPr>
          <w:rFonts w:ascii="Times New Roman" w:hAnsi="Times New Roman"/>
          <w:kern w:val="0"/>
          <w:sz w:val="22"/>
          <w:szCs w:val="22"/>
          <w:lang w:val="hu-HU"/>
        </w:rPr>
        <w:t>, amiből több mint 2</w:t>
      </w:r>
      <w:r w:rsidR="006C3DC6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>
        <w:rPr>
          <w:rFonts w:ascii="Times New Roman" w:hAnsi="Times New Roman"/>
          <w:kern w:val="0"/>
          <w:sz w:val="22"/>
          <w:szCs w:val="22"/>
          <w:lang w:val="hu-HU"/>
        </w:rPr>
        <w:t xml:space="preserve">000 darab abroncsot a </w:t>
      </w:r>
      <w:r w:rsidR="002563DD">
        <w:rPr>
          <w:rFonts w:ascii="Times New Roman" w:hAnsi="Times New Roman"/>
          <w:kern w:val="0"/>
          <w:sz w:val="22"/>
          <w:szCs w:val="22"/>
          <w:lang w:val="hu-HU"/>
        </w:rPr>
        <w:t>pályázatot elnyerő,</w:t>
      </w:r>
      <w:r>
        <w:rPr>
          <w:rFonts w:ascii="Times New Roman" w:hAnsi="Times New Roman"/>
          <w:kern w:val="0"/>
          <w:sz w:val="22"/>
          <w:szCs w:val="22"/>
          <w:lang w:val="hu-HU"/>
        </w:rPr>
        <w:t xml:space="preserve"> kisebb nonprofit szervezetek vehettek át.</w:t>
      </w:r>
      <w:r w:rsidR="00DC6A36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r w:rsidR="001D7970" w:rsidRPr="0043268A">
        <w:rPr>
          <w:rFonts w:ascii="Times New Roman" w:hAnsi="Times New Roman"/>
          <w:kern w:val="0"/>
          <w:sz w:val="22"/>
          <w:szCs w:val="22"/>
          <w:lang w:val="hu-HU"/>
        </w:rPr>
        <w:t xml:space="preserve">Az ünnepélyes záróesemény az </w:t>
      </w:r>
      <w:proofErr w:type="spellStart"/>
      <w:r w:rsidR="001D7970" w:rsidRPr="0043268A">
        <w:rPr>
          <w:rFonts w:ascii="Times New Roman" w:hAnsi="Times New Roman"/>
          <w:kern w:val="0"/>
          <w:sz w:val="22"/>
          <w:szCs w:val="22"/>
          <w:lang w:val="hu-HU"/>
        </w:rPr>
        <w:t>é</w:t>
      </w:r>
      <w:r w:rsidR="00DC6A36" w:rsidRPr="0043268A">
        <w:rPr>
          <w:rFonts w:ascii="Times New Roman" w:hAnsi="Times New Roman"/>
          <w:kern w:val="0"/>
          <w:sz w:val="22"/>
          <w:szCs w:val="22"/>
          <w:lang w:val="hu-HU"/>
        </w:rPr>
        <w:t>csi</w:t>
      </w:r>
      <w:proofErr w:type="spellEnd"/>
      <w:r w:rsidR="00DC6A36" w:rsidRPr="0043268A">
        <w:rPr>
          <w:rFonts w:ascii="Times New Roman" w:hAnsi="Times New Roman"/>
          <w:kern w:val="0"/>
          <w:sz w:val="22"/>
          <w:szCs w:val="22"/>
          <w:lang w:val="hu-HU"/>
        </w:rPr>
        <w:t xml:space="preserve"> Rába-ringen zajlott, a BM Országos Katasztrófavédelmi Főigazgatóság terepgyakorlata közben. A program során a vendégek vadonatúj Hankook gumikon próbálhatták ki a szolgálati autókat, továbbá részt vehettek a Rába tűzoltó kocsik tesztel</w:t>
      </w:r>
      <w:r w:rsidR="001D7970" w:rsidRPr="0043268A">
        <w:rPr>
          <w:rFonts w:ascii="Times New Roman" w:hAnsi="Times New Roman"/>
          <w:kern w:val="0"/>
          <w:sz w:val="22"/>
          <w:szCs w:val="22"/>
          <w:lang w:val="hu-HU"/>
        </w:rPr>
        <w:t>ésén</w:t>
      </w:r>
      <w:r w:rsidR="00DC6A36" w:rsidRPr="0043268A">
        <w:rPr>
          <w:rFonts w:ascii="Times New Roman" w:hAnsi="Times New Roman"/>
          <w:kern w:val="0"/>
          <w:sz w:val="22"/>
          <w:szCs w:val="22"/>
          <w:lang w:val="hu-HU"/>
        </w:rPr>
        <w:t xml:space="preserve"> és egy vezetéstechnikai tréningen is.</w:t>
      </w:r>
    </w:p>
    <w:p w14:paraId="40D2B6CF" w14:textId="77777777" w:rsidR="0043718F" w:rsidRDefault="0043718F" w:rsidP="00DA23B5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lang w:val="hu-HU"/>
        </w:rPr>
      </w:pPr>
    </w:p>
    <w:p w14:paraId="28AAB7AD" w14:textId="77777777" w:rsidR="00224606" w:rsidRDefault="00DC32BE" w:rsidP="00224606">
      <w:pPr>
        <w:suppressAutoHyphens/>
        <w:kinsoku w:val="0"/>
        <w:overflowPunct w:val="0"/>
        <w:rPr>
          <w:rFonts w:ascii="Times New Roman" w:hAnsi="Times New Roman"/>
          <w:kern w:val="0"/>
          <w:sz w:val="22"/>
          <w:szCs w:val="22"/>
          <w:lang w:val="hu-HU"/>
        </w:rPr>
      </w:pPr>
      <w:r>
        <w:rPr>
          <w:rFonts w:ascii="Times New Roman" w:hAnsi="Times New Roman"/>
          <w:kern w:val="0"/>
          <w:sz w:val="22"/>
          <w:szCs w:val="22"/>
          <w:lang w:val="hu-HU"/>
        </w:rPr>
        <w:t>„</w:t>
      </w:r>
      <w:r w:rsidR="00C229D3">
        <w:rPr>
          <w:rFonts w:ascii="Times New Roman" w:hAnsi="Times New Roman"/>
          <w:kern w:val="0"/>
          <w:sz w:val="22"/>
          <w:szCs w:val="22"/>
          <w:lang w:val="hu-HU"/>
        </w:rPr>
        <w:t>Büszkék vagyunk arra, hogy</w:t>
      </w:r>
      <w:r w:rsidR="004B1699">
        <w:rPr>
          <w:rFonts w:ascii="Times New Roman" w:hAnsi="Times New Roman"/>
          <w:kern w:val="0"/>
          <w:sz w:val="22"/>
          <w:szCs w:val="22"/>
          <w:lang w:val="hu-HU"/>
        </w:rPr>
        <w:t xml:space="preserve"> a hat éve indított</w:t>
      </w:r>
      <w:r w:rsidR="007156DA">
        <w:rPr>
          <w:rFonts w:ascii="Times New Roman" w:hAnsi="Times New Roman"/>
          <w:kern w:val="0"/>
          <w:sz w:val="22"/>
          <w:szCs w:val="22"/>
          <w:lang w:val="hu-HU"/>
        </w:rPr>
        <w:t xml:space="preserve"> Abroncsadományozási Programunk alatt már annyi szervezetet támogattunk, hogy gyakorlatilag alig találni </w:t>
      </w:r>
      <w:r w:rsidR="00C3537C">
        <w:rPr>
          <w:rFonts w:ascii="Times New Roman" w:hAnsi="Times New Roman"/>
          <w:kern w:val="0"/>
          <w:sz w:val="22"/>
          <w:szCs w:val="22"/>
          <w:lang w:val="hu-HU"/>
        </w:rPr>
        <w:t>Magyarországon</w:t>
      </w:r>
      <w:r w:rsidR="007156DA">
        <w:rPr>
          <w:rFonts w:ascii="Times New Roman" w:hAnsi="Times New Roman"/>
          <w:kern w:val="0"/>
          <w:sz w:val="22"/>
          <w:szCs w:val="22"/>
          <w:lang w:val="hu-HU"/>
        </w:rPr>
        <w:t xml:space="preserve"> olyan – a kiírásnak megfelelő – szervezetet, aki ne részesült volna abroncsadományban. </w:t>
      </w:r>
      <w:r w:rsidR="0043268A">
        <w:rPr>
          <w:rFonts w:ascii="Times New Roman" w:hAnsi="Times New Roman"/>
          <w:kern w:val="0"/>
          <w:sz w:val="22"/>
          <w:szCs w:val="22"/>
          <w:lang w:val="hu-HU"/>
        </w:rPr>
        <w:t xml:space="preserve">Ez is azt </w:t>
      </w:r>
      <w:r w:rsidR="0043268A" w:rsidRPr="0043268A">
        <w:rPr>
          <w:rFonts w:ascii="Times New Roman" w:hAnsi="Times New Roman"/>
          <w:kern w:val="0"/>
          <w:sz w:val="22"/>
          <w:szCs w:val="22"/>
          <w:lang w:val="hu-HU"/>
        </w:rPr>
        <w:t xml:space="preserve">bizonyítja, hogy sikeres a </w:t>
      </w:r>
      <w:r w:rsidR="0043268A" w:rsidRPr="0043268A">
        <w:rPr>
          <w:rFonts w:ascii="Times New Roman" w:hAnsi="Times New Roman"/>
          <w:kern w:val="0"/>
          <w:sz w:val="22"/>
          <w:szCs w:val="22"/>
          <w:lang w:val="hu-HU"/>
        </w:rPr>
        <w:lastRenderedPageBreak/>
        <w:t>programunk és igény van az általunk nyújtott támogatásra.</w:t>
      </w:r>
      <w:r w:rsidR="00E94A41">
        <w:t xml:space="preserve"> </w:t>
      </w:r>
      <w:r w:rsidR="00E94A41" w:rsidRPr="00E94A41">
        <w:rPr>
          <w:rFonts w:ascii="Times New Roman" w:hAnsi="Times New Roman"/>
          <w:kern w:val="0"/>
          <w:sz w:val="22"/>
          <w:szCs w:val="22"/>
          <w:lang w:val="hu-HU"/>
        </w:rPr>
        <w:t>Biztosak vagyunk abban, hogy jó helyre kerül az adományunk, olyan szervezetekhez, akik n</w:t>
      </w:r>
      <w:r w:rsidR="00292769">
        <w:rPr>
          <w:rFonts w:ascii="Times New Roman" w:hAnsi="Times New Roman"/>
          <w:kern w:val="0"/>
          <w:sz w:val="22"/>
          <w:szCs w:val="22"/>
          <w:lang w:val="hu-HU"/>
        </w:rPr>
        <w:t xml:space="preserve">élkülözhetetlen munkát végeznek, így </w:t>
      </w:r>
      <w:r w:rsidR="00E94A41" w:rsidRPr="00E94A41">
        <w:rPr>
          <w:rFonts w:ascii="Times New Roman" w:hAnsi="Times New Roman"/>
          <w:kern w:val="0"/>
          <w:sz w:val="22"/>
          <w:szCs w:val="22"/>
          <w:lang w:val="hu-HU"/>
        </w:rPr>
        <w:t xml:space="preserve">közvetett módon, az abroncsainkon keresztül még több emberhez </w:t>
      </w:r>
      <w:r w:rsidR="00292769">
        <w:rPr>
          <w:rFonts w:ascii="Times New Roman" w:hAnsi="Times New Roman"/>
          <w:kern w:val="0"/>
          <w:sz w:val="22"/>
          <w:szCs w:val="22"/>
          <w:lang w:val="hu-HU"/>
        </w:rPr>
        <w:t>jut el</w:t>
      </w:r>
      <w:r w:rsidR="00E94A41" w:rsidRPr="00E94A41">
        <w:rPr>
          <w:rFonts w:ascii="Times New Roman" w:hAnsi="Times New Roman"/>
          <w:kern w:val="0"/>
          <w:sz w:val="22"/>
          <w:szCs w:val="22"/>
          <w:lang w:val="hu-HU"/>
        </w:rPr>
        <w:t xml:space="preserve"> a segítség</w:t>
      </w:r>
      <w:r w:rsidR="00292769">
        <w:rPr>
          <w:rFonts w:ascii="Times New Roman" w:hAnsi="Times New Roman"/>
          <w:kern w:val="0"/>
          <w:sz w:val="22"/>
          <w:szCs w:val="22"/>
          <w:lang w:val="hu-HU"/>
        </w:rPr>
        <w:t>.</w:t>
      </w:r>
      <w:r w:rsidR="00346E1A">
        <w:rPr>
          <w:rFonts w:ascii="Times New Roman" w:hAnsi="Times New Roman"/>
          <w:kern w:val="0"/>
          <w:sz w:val="22"/>
          <w:szCs w:val="22"/>
          <w:lang w:val="hu-HU"/>
        </w:rPr>
        <w:t xml:space="preserve">” – mondta el </w:t>
      </w:r>
      <w:proofErr w:type="spellStart"/>
      <w:r w:rsidR="00346E1A">
        <w:rPr>
          <w:rFonts w:ascii="Times New Roman" w:hAnsi="Times New Roman"/>
          <w:kern w:val="0"/>
          <w:sz w:val="22"/>
          <w:szCs w:val="22"/>
          <w:lang w:val="hu-HU"/>
        </w:rPr>
        <w:t>Hwang</w:t>
      </w:r>
      <w:proofErr w:type="spellEnd"/>
      <w:r w:rsidR="00346E1A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proofErr w:type="spellStart"/>
      <w:r w:rsidR="00346E1A">
        <w:rPr>
          <w:rFonts w:ascii="Times New Roman" w:hAnsi="Times New Roman"/>
          <w:kern w:val="0"/>
          <w:sz w:val="22"/>
          <w:szCs w:val="22"/>
          <w:lang w:val="hu-HU"/>
        </w:rPr>
        <w:t>Seong</w:t>
      </w:r>
      <w:proofErr w:type="spellEnd"/>
      <w:r w:rsidR="00346E1A">
        <w:rPr>
          <w:rFonts w:ascii="Times New Roman" w:hAnsi="Times New Roman"/>
          <w:kern w:val="0"/>
          <w:sz w:val="22"/>
          <w:szCs w:val="22"/>
          <w:lang w:val="hu-HU"/>
        </w:rPr>
        <w:t xml:space="preserve"> </w:t>
      </w:r>
      <w:proofErr w:type="spellStart"/>
      <w:r w:rsidR="00346E1A">
        <w:rPr>
          <w:rFonts w:ascii="Times New Roman" w:hAnsi="Times New Roman"/>
          <w:kern w:val="0"/>
          <w:sz w:val="22"/>
          <w:szCs w:val="22"/>
          <w:lang w:val="hu-HU"/>
        </w:rPr>
        <w:t>Hak</w:t>
      </w:r>
      <w:proofErr w:type="spellEnd"/>
      <w:r w:rsidR="00346E1A">
        <w:rPr>
          <w:rFonts w:ascii="Times New Roman" w:hAnsi="Times New Roman"/>
          <w:kern w:val="0"/>
          <w:sz w:val="22"/>
          <w:szCs w:val="22"/>
          <w:lang w:val="hu-HU"/>
        </w:rPr>
        <w:t xml:space="preserve">, a Hankook </w:t>
      </w:r>
      <w:proofErr w:type="spellStart"/>
      <w:r w:rsidR="00346E1A">
        <w:rPr>
          <w:rFonts w:ascii="Times New Roman" w:hAnsi="Times New Roman"/>
          <w:kern w:val="0"/>
          <w:sz w:val="22"/>
          <w:szCs w:val="22"/>
          <w:lang w:val="hu-HU"/>
        </w:rPr>
        <w:t>Tire</w:t>
      </w:r>
      <w:proofErr w:type="spellEnd"/>
      <w:r w:rsidR="00346E1A">
        <w:rPr>
          <w:rFonts w:ascii="Times New Roman" w:hAnsi="Times New Roman"/>
          <w:kern w:val="0"/>
          <w:sz w:val="22"/>
          <w:szCs w:val="22"/>
          <w:lang w:val="hu-HU"/>
        </w:rPr>
        <w:t xml:space="preserve"> Magyarország Kft. ügyvezető igazgatója.</w:t>
      </w:r>
    </w:p>
    <w:p w14:paraId="66B12C42" w14:textId="77777777" w:rsidR="008071A4" w:rsidRDefault="008071A4" w:rsidP="00224606">
      <w:pPr>
        <w:suppressAutoHyphens/>
        <w:kinsoku w:val="0"/>
        <w:overflowPunct w:val="0"/>
        <w:jc w:val="center"/>
        <w:rPr>
          <w:rStyle w:val="None"/>
          <w:rFonts w:ascii="Times New Roman" w:hAnsi="Times New Roman"/>
          <w:sz w:val="21"/>
          <w:szCs w:val="21"/>
          <w:lang w:val="hu-HU"/>
        </w:rPr>
      </w:pPr>
    </w:p>
    <w:p w14:paraId="0D358652" w14:textId="38552C42" w:rsidR="00DA23B5" w:rsidRPr="00224606" w:rsidRDefault="00DA23B5" w:rsidP="00224606">
      <w:pPr>
        <w:suppressAutoHyphens/>
        <w:kinsoku w:val="0"/>
        <w:overflowPunct w:val="0"/>
        <w:jc w:val="center"/>
        <w:rPr>
          <w:rStyle w:val="None"/>
          <w:rFonts w:ascii="Times New Roman" w:hAnsi="Times New Roman"/>
          <w:kern w:val="0"/>
          <w:sz w:val="22"/>
          <w:szCs w:val="22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###</w:t>
      </w:r>
    </w:p>
    <w:p w14:paraId="596EAD49" w14:textId="77777777" w:rsidR="00DA23B5" w:rsidRPr="00C14D49" w:rsidRDefault="00DA23B5" w:rsidP="00DA23B5">
      <w:pPr>
        <w:suppressAutoHyphens/>
        <w:overflowPunct w:val="0"/>
        <w:rPr>
          <w:rStyle w:val="None"/>
          <w:rFonts w:ascii="Times New Roman" w:eastAsia="Times New Roman" w:hAnsi="Times New Roman" w:cs="Times New Roman"/>
          <w:kern w:val="0"/>
          <w:sz w:val="22"/>
          <w:szCs w:val="22"/>
          <w:lang w:val="hu-HU"/>
        </w:rPr>
      </w:pPr>
    </w:p>
    <w:p w14:paraId="31DD1EBB" w14:textId="77777777" w:rsidR="00960168" w:rsidRDefault="00960168" w:rsidP="00DA23B5">
      <w:pPr>
        <w:suppressAutoHyphens/>
        <w:overflowPunct w:val="0"/>
        <w:rPr>
          <w:rStyle w:val="None"/>
          <w:rFonts w:ascii="Times New Roman" w:hAnsi="Times New Roman"/>
          <w:b/>
          <w:bCs/>
          <w:kern w:val="0"/>
          <w:sz w:val="21"/>
          <w:szCs w:val="21"/>
          <w:lang w:val="hu-HU"/>
        </w:rPr>
      </w:pPr>
    </w:p>
    <w:p w14:paraId="05FABDE3" w14:textId="77777777" w:rsidR="00DA23B5" w:rsidRPr="00C14D49" w:rsidRDefault="00DA23B5" w:rsidP="00DA23B5">
      <w:pPr>
        <w:suppressAutoHyphens/>
        <w:overflowPunct w:val="0"/>
        <w:rPr>
          <w:rStyle w:val="None"/>
          <w:rFonts w:ascii="Times New Roman" w:eastAsia="Times New Roman" w:hAnsi="Times New Roman" w:cs="Times New Roman"/>
          <w:b/>
          <w:bCs/>
          <w:kern w:val="0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b/>
          <w:bCs/>
          <w:kern w:val="0"/>
          <w:sz w:val="21"/>
          <w:szCs w:val="21"/>
          <w:lang w:val="hu-HU"/>
        </w:rPr>
        <w:t>A Hankook társadalmi felelősségvállalási programjáról</w:t>
      </w:r>
    </w:p>
    <w:p w14:paraId="7F53644F" w14:textId="77777777" w:rsidR="00DA23B5" w:rsidRPr="00C14D49" w:rsidRDefault="00DA23B5" w:rsidP="00DA23B5">
      <w:pPr>
        <w:suppressAutoHyphens/>
        <w:overflowPunct w:val="0"/>
        <w:rPr>
          <w:rStyle w:val="None"/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3D3C2967" w14:textId="77777777" w:rsidR="00DA23B5" w:rsidRP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A Hankook Tire Magyarorsz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 Kft. 2012-ben ind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í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totta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ú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tj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ra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tfog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ó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rsadalmi felel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ss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llal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si (CSR) programsorozat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t, a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„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Hankook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kteremt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Programot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”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, amely h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rom pill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rre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p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ü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l: k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rnyezet, eg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szs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g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 oktat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si-t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rsadalmi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ü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gyek. A kezdem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nyez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 c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lja, hogy a Hankook Tire Magyarorsz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 Kft., mint haz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nk egyik legdinamikusabban fejl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d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llalata, felel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 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rsadalmi szerepl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k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nt seg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í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ts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get ny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ú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jtson olyan k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rnyezeti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 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rsadalmi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ü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gyekben, amelyek mindannyiunk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rdek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t szolg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lj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k.</w:t>
      </w:r>
    </w:p>
    <w:p w14:paraId="480D3440" w14:textId="77777777" w:rsidR="001D7C21" w:rsidRDefault="001D7C21" w:rsidP="00DA23B5">
      <w:pPr>
        <w:suppressAutoHyphens/>
        <w:overflowPunct w:val="0"/>
        <w:rPr>
          <w:rStyle w:val="None"/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3D9A614E" w14:textId="77777777" w:rsidR="00DA23B5" w:rsidRP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A 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llalat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kteremt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Programja keret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ben m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 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bb helyi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 orsz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gos jelent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ű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akci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ó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t is ind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í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tott,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í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gy a Duna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ú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jv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rosi-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 az Orsz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gos Ment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szolg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latnak, a BM Orsz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gos Katasztr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ó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fav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delmi F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ő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igazgat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ó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gnak, a Magyar 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skeresztnek, valamint 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bb mint 800 kisebb, non-profit szervezetnek adom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nyozott nagy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kben gumiabroncsot. Ezen k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í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ü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 a vállalat sz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mos helyi rendezv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nyt 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mogat a környezetében, p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ld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ul a nagysiker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ű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dunaújvárosi </w:t>
      </w:r>
      <w:proofErr w:type="spellStart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Par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zs-Var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zs</w:t>
      </w:r>
      <w:proofErr w:type="spellEnd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K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z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ss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gi </w:t>
      </w:r>
      <w:proofErr w:type="spellStart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Grillparty-t</w:t>
      </w:r>
      <w:proofErr w:type="spellEnd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vagy a R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calm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si T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kfesztiv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lt. A Hankook 2013. j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ú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nius elej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n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ú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tj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á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ra ind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í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totta a Hankook Dolgozói 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Ö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nk</w:t>
      </w:r>
      <w:r w:rsidRPr="00DA23B5">
        <w:rPr>
          <w:rStyle w:val="None"/>
          <w:rFonts w:ascii="Times New Roman" w:hAnsi="Times New Roman"/>
          <w:sz w:val="21"/>
          <w:szCs w:val="21"/>
          <w:lang w:val="hu-HU"/>
        </w:rPr>
        <w:t>é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ntes Programot, amely 2016-ban egy újabb pillérrel bővült. A „KÖSZ, Hankook”, azaz a „Közösségi Összefogás a Szebbért” kezdeményezésben Dunaújváros és környékének lakói is aktívan részt vehetnek az önkéntes munkában, és lakókörnyezetük szebbé tételében.</w:t>
      </w:r>
    </w:p>
    <w:p w14:paraId="6693AFF2" w14:textId="77777777" w:rsid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Ugyancsak </w:t>
      </w:r>
      <w:r w:rsidR="00A24CF6">
        <w:rPr>
          <w:rStyle w:val="None"/>
          <w:rFonts w:ascii="Times New Roman" w:hAnsi="Times New Roman"/>
          <w:sz w:val="21"/>
          <w:szCs w:val="21"/>
          <w:lang w:val="hu-HU"/>
        </w:rPr>
        <w:t>2016-ban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indult útjára a „Tekerd jobbra!” elnevezésű új társadalmi célú program, amelynek keretében a résztvevők kerékpározás k</w:t>
      </w:r>
      <w:r>
        <w:rPr>
          <w:rStyle w:val="None"/>
          <w:rFonts w:ascii="Times New Roman" w:hAnsi="Times New Roman"/>
          <w:sz w:val="21"/>
          <w:szCs w:val="21"/>
          <w:lang w:val="hu-HU"/>
        </w:rPr>
        <w:t xml:space="preserve">özben gyűjthetnek kilométereket a kiválasztott szervezeteknek. 2016-ban a 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lelkes biciklisek </w:t>
      </w:r>
      <w:r>
        <w:rPr>
          <w:rStyle w:val="None"/>
          <w:rFonts w:ascii="Times New Roman" w:hAnsi="Times New Roman"/>
          <w:sz w:val="21"/>
          <w:szCs w:val="21"/>
          <w:lang w:val="hu-HU"/>
        </w:rPr>
        <w:t xml:space="preserve">a </w:t>
      </w:r>
      <w:r w:rsidRPr="00B471CC">
        <w:rPr>
          <w:rStyle w:val="None"/>
          <w:rFonts w:ascii="Times New Roman" w:hAnsi="Times New Roman"/>
          <w:sz w:val="21"/>
          <w:szCs w:val="21"/>
          <w:lang w:val="hu-HU"/>
        </w:rPr>
        <w:t>Szent Pantaleon Kórház Szülészet-nőgyógyászati Összevont osztálya és a Szent Márton Gyermekmentő Szolgálat részére</w:t>
      </w:r>
      <w:r>
        <w:rPr>
          <w:rStyle w:val="None"/>
          <w:rFonts w:ascii="Times New Roman" w:hAnsi="Times New Roman"/>
          <w:sz w:val="21"/>
          <w:szCs w:val="21"/>
          <w:lang w:val="hu-HU"/>
        </w:rPr>
        <w:t xml:space="preserve"> tekertek össze 8 millió forintot. 2017-ben a Mosoly Alapítvány és a Gyermekétkeztetési Alapítvány </w:t>
      </w:r>
      <w:r w:rsidR="00AD3702">
        <w:rPr>
          <w:rStyle w:val="None"/>
          <w:rFonts w:ascii="Times New Roman" w:hAnsi="Times New Roman"/>
          <w:sz w:val="21"/>
          <w:szCs w:val="21"/>
          <w:lang w:val="hu-HU"/>
        </w:rPr>
        <w:t>részesült ugyanebben az összegben.</w:t>
      </w:r>
    </w:p>
    <w:p w14:paraId="4AD1C31C" w14:textId="77777777" w:rsidR="00DA23B5" w:rsidRP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A Hankook kiemelt figyelmet fordít a jövő nemzedékek képzésére is. 2014-16 között a vállalat 18 millió forint értékben finanszírozta 260 diák angol nyelvi képzését, akik angol nyelvi táborban vehettek részt. A tanulók, akik a Hankook dolgozóinak gyermekei, 16 helyi (dunaújvárosi és </w:t>
      </w:r>
      <w:proofErr w:type="spellStart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rácalmási</w:t>
      </w:r>
      <w:proofErr w:type="spellEnd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) iskola diákjai, valamint a Nagycsaládosok Országos Egyesülete ajánlásából kerültek ki, a </w:t>
      </w:r>
      <w:proofErr w:type="spellStart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Funside</w:t>
      </w:r>
      <w:proofErr w:type="spellEnd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egyhetes nemzetközi angol táborában vehettek részt Balatongyörökön.</w:t>
      </w:r>
    </w:p>
    <w:p w14:paraId="6C36EE19" w14:textId="77777777" w:rsidR="00DA23B5" w:rsidRP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Az idén a vállalat új programot indított az oktatás támogatására: A HOPP – Hankook Oktatási Pályázati Program keretében műszaki középiskolák pályázhat</w:t>
      </w:r>
      <w:r w:rsidR="00A24CF6">
        <w:rPr>
          <w:rStyle w:val="None"/>
          <w:rFonts w:ascii="Times New Roman" w:hAnsi="Times New Roman"/>
          <w:sz w:val="21"/>
          <w:szCs w:val="21"/>
          <w:lang w:val="hu-HU"/>
        </w:rPr>
        <w:t>t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ak eszközparkjuk, műhelyeik fejlesztésére.</w:t>
      </w:r>
    </w:p>
    <w:p w14:paraId="125928A0" w14:textId="77777777" w:rsidR="00DA23B5" w:rsidRP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</w:p>
    <w:p w14:paraId="01783934" w14:textId="77777777" w:rsidR="00DA23B5" w:rsidRP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A vállalati társadalmi felelősségvállalás a globális cégpolitika kiemelt része, amit az is bizonyít, hogy a Hankook is szerepel a Dow Jones Ázsia-Óceániai Fenntarthatósági Indexében (DJSI Ázsia/Óceánia) a vállalati fenntarthatóság terén elért erőfeszítéseiért.</w:t>
      </w:r>
    </w:p>
    <w:p w14:paraId="7C372068" w14:textId="77777777" w:rsidR="00DA23B5" w:rsidRP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</w:p>
    <w:p w14:paraId="69E32F8A" w14:textId="77777777" w:rsidR="00DA23B5" w:rsidRPr="00DA23B5" w:rsidRDefault="00DA23B5" w:rsidP="00DA23B5">
      <w:pPr>
        <w:suppressAutoHyphens/>
        <w:overflowPunct w:val="0"/>
        <w:rPr>
          <w:rStyle w:val="None"/>
          <w:rFonts w:ascii="Times New Roman" w:hAnsi="Times New Roman"/>
          <w:b/>
          <w:sz w:val="21"/>
          <w:szCs w:val="21"/>
          <w:lang w:val="hu-HU"/>
        </w:rPr>
      </w:pPr>
      <w:r w:rsidRPr="00DA23B5">
        <w:rPr>
          <w:rStyle w:val="None"/>
          <w:rFonts w:ascii="Times New Roman" w:hAnsi="Times New Roman"/>
          <w:b/>
          <w:sz w:val="21"/>
          <w:szCs w:val="21"/>
          <w:lang w:val="hu-HU"/>
        </w:rPr>
        <w:t>A Hankook Tire vállalatról</w:t>
      </w:r>
    </w:p>
    <w:p w14:paraId="4BA3ACF4" w14:textId="77777777" w:rsidR="00DA23B5" w:rsidRPr="00DA23B5" w:rsidRDefault="00DA23B5" w:rsidP="00DA23B5">
      <w:pPr>
        <w:widowControl/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</w:p>
    <w:p w14:paraId="612EF517" w14:textId="77777777" w:rsidR="00DA23B5" w:rsidRPr="00DA23B5" w:rsidRDefault="00DA23B5" w:rsidP="00DA23B5">
      <w:pPr>
        <w:widowControl/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A Hankook Tire egyike az öt, a világon a legtöbb abroncsot gyártó globális vállalatnak. Innovatív, díjnyertes, kiváló minőségű radiál abroncsokat gyárt személygépkocsik, terepjárók, SUV-ok, könnyű tehergépkocsik, teherautók és buszok valamint az autósport számára (mind a pályás versenyeken, mind pedig ralin résztvevő csapatoknak).</w:t>
      </w:r>
    </w:p>
    <w:p w14:paraId="617D5523" w14:textId="77777777" w:rsidR="00DA23B5" w:rsidRPr="00DA23B5" w:rsidRDefault="00DA23B5" w:rsidP="00DA23B5">
      <w:pPr>
        <w:widowControl/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A Hankook Tire több mint 180 országba szállítja termékeit, és világszinten már több mint 22.000 alkalmazottat foglalkoztat. A világ számos vezető autógyártója első gyári felszerelésként is a Hankook Tire abroncsait választja.</w:t>
      </w:r>
    </w:p>
    <w:p w14:paraId="2037FB21" w14:textId="77777777" w:rsidR="00DA23B5" w:rsidRPr="00DA23B5" w:rsidRDefault="00DA23B5" w:rsidP="00DA23B5">
      <w:pPr>
        <w:widowControl/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A vállalat mindent megtesz azért, hogy a legmagasabb szinten elégítse ki a vásárlói igényeket a termékek minősége, a technológiai kiválóság és a vezetési élmény területén. Ennek érdekében a Hankook folyamatosan befektet öt kutatás-fejlesztési központja és hét gyártóüzemének fejlesztésébe. A németországi Hannoverben </w:t>
      </w: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lastRenderedPageBreak/>
        <w:t>működő Európai Technológiai Központban az európai piac igényeire szabva fejlesztik az termékeket, különös tekintettel az európai prémium autógyártók számára készülő első szerelésű (OE) abroncsokra.</w:t>
      </w:r>
    </w:p>
    <w:p w14:paraId="1EA9EB8B" w14:textId="77777777" w:rsidR="00DA23B5" w:rsidRPr="00DA23B5" w:rsidRDefault="00DA23B5" w:rsidP="00DA23B5">
      <w:pPr>
        <w:widowControl/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A Hankook </w:t>
      </w:r>
      <w:proofErr w:type="spellStart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Tire</w:t>
      </w:r>
      <w:proofErr w:type="spellEnd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európai központja </w:t>
      </w:r>
      <w:proofErr w:type="spellStart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Neu-Isenburgban</w:t>
      </w:r>
      <w:proofErr w:type="spellEnd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található, Frankfurt am Main közelében. A vállalatnak Németországban, Nagy-Britanniában, Franciaországban, Olaszországban, Spanyolországban, Hollandiában, Magyarországon, Csehországban, Oroszországban, Törökországban, Svédországban és Lengyelországban vannak kereskedelmi képviseletei. A további európai országokban a cég termékeit regionális nagykereskedők terítik. A vállalat globális bevételének kb. 30 százalékát az európai piacokon és a FÁK országaiban realizált értékesítések adják.</w:t>
      </w:r>
    </w:p>
    <w:p w14:paraId="77BE0311" w14:textId="77777777" w:rsidR="00DA23B5" w:rsidRPr="00DA23B5" w:rsidRDefault="00DA23B5" w:rsidP="00DA23B5">
      <w:pPr>
        <w:widowControl/>
        <w:suppressAutoHyphens/>
        <w:overflowPunct w:val="0"/>
        <w:rPr>
          <w:rStyle w:val="None"/>
          <w:rFonts w:ascii="Times New Roman" w:hAnsi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A Hankook Magyarországot választotta európai gyárának helyszínéül. A 885 millió eurós befektetésből a Dunaújváros melletti Rácalmáson a világ egyik legkorszerűbb abroncsgyára épült. A gyár 2007 júniusában kezdte meg működését és azóta is folyamatosan fejlődik, bővül. A cég jelenleg már több mint 3.300 alkalmazottat foglalkoztat, és személygépkocsik, SUV-ok és könnyű tehergépkocsik számára gyárt gumiabroncsokat. A harmadik beruházási ütem 2015 tavaszán fejeződött be, ezzel a magyar gyár éves gyártókapacitása 19 millióra nőtt. A </w:t>
      </w:r>
      <w:proofErr w:type="spellStart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>rácalmási</w:t>
      </w:r>
      <w:proofErr w:type="spellEnd"/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gyárban készülő termékek az európai piacot szolgálják ki, és megfelelnek a vezető autógyártók előírásainak és igényeinek is. A Hankook Tire Magyarország Kft. rendelkezik az ISO 9001:2008., ISO/TSO 16949:2009. minőségi és az ISO 14001:2014. környezetvédelmi tanúsítvánnyal.</w:t>
      </w:r>
    </w:p>
    <w:p w14:paraId="4F889FA2" w14:textId="77777777" w:rsidR="00DA23B5" w:rsidRPr="00C14D49" w:rsidRDefault="00DA23B5" w:rsidP="00DA23B5">
      <w:pPr>
        <w:widowControl/>
        <w:suppressAutoHyphens/>
        <w:overflowPunct w:val="0"/>
        <w:rPr>
          <w:rStyle w:val="None"/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4760D874" w14:textId="77777777" w:rsidR="00DA23B5" w:rsidRPr="00C14D49" w:rsidRDefault="00DA23B5" w:rsidP="00DA23B5">
      <w:pPr>
        <w:widowControl/>
        <w:suppressAutoHyphens/>
        <w:overflowPunct w:val="0"/>
        <w:rPr>
          <w:rStyle w:val="None"/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695CA25F" w14:textId="77777777" w:rsidR="00DA23B5" w:rsidRPr="00C14D49" w:rsidRDefault="00DA23B5" w:rsidP="00DA23B5">
      <w:pPr>
        <w:suppressAutoHyphens/>
        <w:overflowPunct w:val="0"/>
        <w:rPr>
          <w:rStyle w:val="None"/>
          <w:rFonts w:ascii="Times New Roman" w:eastAsia="Times New Roman" w:hAnsi="Times New Roman" w:cs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További információ: </w:t>
      </w:r>
      <w:hyperlink r:id="rId6" w:history="1">
        <w:r w:rsidRPr="00C14D49">
          <w:rPr>
            <w:rStyle w:val="Hyperlink1"/>
            <w:rFonts w:eastAsia="Batang"/>
            <w:lang w:val="hu-HU"/>
          </w:rPr>
          <w:t>www.hankooktire-press.com</w:t>
        </w:r>
      </w:hyperlink>
      <w:r w:rsidRPr="00C14D49">
        <w:rPr>
          <w:rStyle w:val="None"/>
          <w:rFonts w:ascii="Times New Roman" w:hAnsi="Times New Roman"/>
          <w:sz w:val="21"/>
          <w:szCs w:val="21"/>
          <w:lang w:val="hu-HU"/>
        </w:rPr>
        <w:t xml:space="preserve"> és </w:t>
      </w:r>
      <w:hyperlink r:id="rId7" w:history="1">
        <w:r w:rsidRPr="00C14D49">
          <w:rPr>
            <w:rStyle w:val="Hyperlink1"/>
            <w:rFonts w:eastAsia="Batang"/>
            <w:lang w:val="hu-HU"/>
          </w:rPr>
          <w:t>www.hankooktire-eu.com</w:t>
        </w:r>
      </w:hyperlink>
    </w:p>
    <w:p w14:paraId="21CDF440" w14:textId="77777777" w:rsidR="00DA23B5" w:rsidRPr="00C14D49" w:rsidRDefault="00DA23B5" w:rsidP="00DA23B5">
      <w:pPr>
        <w:suppressAutoHyphens/>
        <w:overflowPunct w:val="0"/>
        <w:rPr>
          <w:rStyle w:val="None"/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751FF7A4" w14:textId="77777777" w:rsidR="00DA23B5" w:rsidRPr="00C14D49" w:rsidRDefault="00DA23B5" w:rsidP="00DA23B5">
      <w:pPr>
        <w:suppressAutoHyphens/>
        <w:overflowPunct w:val="0"/>
        <w:rPr>
          <w:rStyle w:val="None"/>
          <w:rFonts w:ascii="Times New Roman" w:eastAsia="Times New Roman" w:hAnsi="Times New Roman" w:cs="Times New Roman"/>
          <w:b/>
          <w:bCs/>
          <w:lang w:val="hu-HU"/>
        </w:rPr>
      </w:pPr>
    </w:p>
    <w:p w14:paraId="666C37DA" w14:textId="77777777" w:rsidR="00DA23B5" w:rsidRPr="00C14D49" w:rsidRDefault="00DA23B5" w:rsidP="00DA23B5">
      <w:pPr>
        <w:suppressAutoHyphens/>
        <w:overflowPunct w:val="0"/>
        <w:rPr>
          <w:rStyle w:val="None"/>
          <w:rFonts w:ascii="Times New Roman" w:eastAsia="Times New Roman" w:hAnsi="Times New Roman" w:cs="Times New Roman"/>
          <w:sz w:val="21"/>
          <w:szCs w:val="21"/>
          <w:lang w:val="hu-HU"/>
        </w:rPr>
      </w:pPr>
      <w:r w:rsidRPr="00C14D49">
        <w:rPr>
          <w:rStyle w:val="None"/>
          <w:rFonts w:ascii="Times New Roman" w:hAnsi="Times New Roman"/>
          <w:b/>
          <w:bCs/>
          <w:lang w:val="hu-HU"/>
        </w:rPr>
        <w:t>Kapcsolat:</w:t>
      </w:r>
    </w:p>
    <w:p w14:paraId="60A787FA" w14:textId="77777777" w:rsidR="00DA23B5" w:rsidRPr="00C14D49" w:rsidRDefault="00DA23B5" w:rsidP="00DA23B5">
      <w:pPr>
        <w:suppressAutoHyphens/>
        <w:overflowPunct w:val="0"/>
        <w:rPr>
          <w:lang w:val="hu-HU"/>
        </w:rPr>
      </w:pPr>
    </w:p>
    <w:tbl>
      <w:tblPr>
        <w:tblStyle w:val="TableNormal1"/>
        <w:tblW w:w="94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3"/>
        <w:gridCol w:w="3118"/>
        <w:gridCol w:w="3166"/>
      </w:tblGrid>
      <w:tr w:rsidR="00DA23B5" w:rsidRPr="001C77BB" w14:paraId="3FBD915A" w14:textId="77777777" w:rsidTr="00A24CF6">
        <w:trPr>
          <w:trHeight w:val="515"/>
        </w:trPr>
        <w:tc>
          <w:tcPr>
            <w:tcW w:w="9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5D3C" w14:textId="77777777" w:rsidR="00DA23B5" w:rsidRPr="00C14D49" w:rsidRDefault="00DA23B5" w:rsidP="00DA23B5">
            <w:pPr>
              <w:suppressAutoHyphens/>
              <w:overflowPunct w:val="0"/>
              <w:spacing w:line="320" w:lineRule="exact"/>
              <w:rPr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hu-HU"/>
              </w:rPr>
              <w:t xml:space="preserve">Hankook Tire Magyarország Kft. | </w:t>
            </w:r>
            <w:r w:rsidRPr="00C14D49">
              <w:rPr>
                <w:rStyle w:val="None"/>
                <w:rFonts w:ascii="Times New Roman" w:hAnsi="Times New Roman"/>
                <w:sz w:val="16"/>
                <w:szCs w:val="16"/>
                <w:lang w:val="hu-HU"/>
              </w:rPr>
              <w:t>Kommunikációs Osztály</w:t>
            </w:r>
            <w:r w:rsidRPr="00C14D49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hu-HU"/>
              </w:rPr>
              <w:t xml:space="preserve"> | </w:t>
            </w:r>
            <w:r w:rsidRPr="00C14D49">
              <w:rPr>
                <w:rStyle w:val="None"/>
                <w:rFonts w:ascii="Times New Roman" w:hAnsi="Times New Roman"/>
                <w:sz w:val="16"/>
                <w:szCs w:val="16"/>
                <w:lang w:val="hu-HU"/>
              </w:rPr>
              <w:t>2459 Rácalmás, Hankook tér 1.</w:t>
            </w:r>
          </w:p>
        </w:tc>
      </w:tr>
      <w:tr w:rsidR="00DA23B5" w:rsidRPr="00C14D49" w14:paraId="154D7E6F" w14:textId="77777777" w:rsidTr="00A24CF6">
        <w:trPr>
          <w:trHeight w:val="841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DF944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rStyle w:val="None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hu-HU"/>
              </w:rPr>
              <w:t>Roy Katalin</w:t>
            </w:r>
          </w:p>
          <w:p w14:paraId="09D0A22A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rStyle w:val="None"/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sz w:val="16"/>
                <w:szCs w:val="16"/>
                <w:lang w:val="hu-HU"/>
              </w:rPr>
              <w:t>kommunikációs vezető</w:t>
            </w:r>
          </w:p>
          <w:p w14:paraId="23E9CD6C" w14:textId="77777777" w:rsidR="00DA23B5" w:rsidRPr="00C14D49" w:rsidRDefault="00C2036F" w:rsidP="00DA23B5">
            <w:pPr>
              <w:suppressAutoHyphens/>
              <w:overflowPunct w:val="0"/>
              <w:jc w:val="left"/>
              <w:rPr>
                <w:lang w:val="hu-HU"/>
              </w:rPr>
            </w:pPr>
            <w:hyperlink r:id="rId8" w:history="1">
              <w:r w:rsidR="00DA23B5" w:rsidRPr="00C14D49">
                <w:rPr>
                  <w:rStyle w:val="Hyperlink2"/>
                  <w:rFonts w:eastAsia="Batang"/>
                  <w:lang w:val="hu-HU"/>
                </w:rPr>
                <w:t>roykatalin@hankooktire.com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697F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rStyle w:val="None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hu-HU"/>
              </w:rPr>
              <w:t>Serfőző Zsóka</w:t>
            </w:r>
          </w:p>
          <w:p w14:paraId="022E0EFF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rStyle w:val="None"/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sz w:val="16"/>
                <w:szCs w:val="16"/>
                <w:lang w:val="hu-HU"/>
              </w:rPr>
              <w:t>kommunikációs szakértő</w:t>
            </w:r>
          </w:p>
          <w:p w14:paraId="3C0208A8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rStyle w:val="None"/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sz w:val="16"/>
                <w:szCs w:val="16"/>
                <w:lang w:val="hu-HU"/>
              </w:rPr>
              <w:t>Tel.: +36 25 556 091</w:t>
            </w:r>
          </w:p>
          <w:p w14:paraId="3512DB78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lang w:val="hu-HU"/>
              </w:rPr>
            </w:pPr>
            <w:r w:rsidRPr="00C14D49">
              <w:rPr>
                <w:rStyle w:val="Hyperlink2"/>
                <w:rFonts w:eastAsia="Batang"/>
                <w:lang w:val="hu-HU"/>
              </w:rPr>
              <w:t>zsoka.serfozo@hankooktire.com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A4B2F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rStyle w:val="None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hu-HU"/>
              </w:rPr>
              <w:t>Boda Bence</w:t>
            </w:r>
          </w:p>
          <w:p w14:paraId="01A31395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rStyle w:val="None"/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sz w:val="16"/>
                <w:szCs w:val="16"/>
                <w:lang w:val="hu-HU"/>
              </w:rPr>
              <w:t>kommunikációs asszisztens</w:t>
            </w:r>
          </w:p>
          <w:p w14:paraId="6832F5DF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rStyle w:val="None"/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C14D49">
              <w:rPr>
                <w:rStyle w:val="None"/>
                <w:rFonts w:ascii="Times New Roman" w:hAnsi="Times New Roman"/>
                <w:sz w:val="16"/>
                <w:szCs w:val="16"/>
                <w:lang w:val="hu-HU"/>
              </w:rPr>
              <w:t>Tel.: +36 25 556 096</w:t>
            </w:r>
          </w:p>
          <w:p w14:paraId="060F5571" w14:textId="77777777" w:rsidR="00DA23B5" w:rsidRPr="00C14D49" w:rsidRDefault="00DA23B5" w:rsidP="00DA23B5">
            <w:pPr>
              <w:suppressAutoHyphens/>
              <w:overflowPunct w:val="0"/>
              <w:spacing w:line="200" w:lineRule="exact"/>
              <w:jc w:val="left"/>
              <w:rPr>
                <w:lang w:val="hu-HU"/>
              </w:rPr>
            </w:pPr>
            <w:r w:rsidRPr="00C14D49">
              <w:rPr>
                <w:rStyle w:val="Hyperlink2"/>
                <w:rFonts w:eastAsia="Batang"/>
                <w:lang w:val="hu-HU"/>
              </w:rPr>
              <w:t>bence.boda@hankooktire.com</w:t>
            </w:r>
          </w:p>
        </w:tc>
      </w:tr>
    </w:tbl>
    <w:p w14:paraId="58F82C82" w14:textId="77777777" w:rsidR="002E6BA9" w:rsidRPr="00C14D49" w:rsidRDefault="002E6BA9" w:rsidP="00DA23B5">
      <w:pPr>
        <w:suppressAutoHyphens/>
        <w:overflowPunct w:val="0"/>
        <w:rPr>
          <w:lang w:val="hu-HU"/>
        </w:rPr>
      </w:pPr>
    </w:p>
    <w:sectPr w:rsidR="002E6BA9" w:rsidRPr="00C14D49" w:rsidSect="00315FEB">
      <w:headerReference w:type="default" r:id="rId9"/>
      <w:pgSz w:w="11900" w:h="16840"/>
      <w:pgMar w:top="2379" w:right="1418" w:bottom="1077" w:left="1418" w:header="0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5D53" w14:textId="77777777" w:rsidR="003E3B1B" w:rsidRDefault="003E3B1B">
      <w:r>
        <w:separator/>
      </w:r>
    </w:p>
  </w:endnote>
  <w:endnote w:type="continuationSeparator" w:id="0">
    <w:p w14:paraId="12BFDAB5" w14:textId="77777777" w:rsidR="003E3B1B" w:rsidRDefault="003E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auto"/>
    <w:pitch w:val="variable"/>
    <w:sig w:usb0="800000A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68C81" w14:textId="77777777" w:rsidR="003E3B1B" w:rsidRDefault="003E3B1B">
      <w:r>
        <w:separator/>
      </w:r>
    </w:p>
  </w:footnote>
  <w:footnote w:type="continuationSeparator" w:id="0">
    <w:p w14:paraId="6D82B9BC" w14:textId="77777777" w:rsidR="003E3B1B" w:rsidRDefault="003E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157C1" w14:textId="77777777" w:rsidR="00A24CF6" w:rsidRDefault="00A24CF6">
    <w:pPr>
      <w:pStyle w:val="lfej"/>
      <w:rPr>
        <w:rFonts w:ascii="Times New Roman" w:hAnsi="Times New Roman"/>
      </w:rPr>
    </w:pPr>
  </w:p>
  <w:p w14:paraId="077062C1" w14:textId="77777777" w:rsidR="00A24CF6" w:rsidRDefault="00A24CF6">
    <w:pPr>
      <w:pStyle w:val="lfej"/>
      <w:rPr>
        <w:rFonts w:ascii="Times New Roman" w:hAnsi="Times New Roman"/>
      </w:rPr>
    </w:pPr>
  </w:p>
  <w:p w14:paraId="7D893F35" w14:textId="77777777" w:rsidR="00A24CF6" w:rsidRDefault="00A24CF6">
    <w:pPr>
      <w:pStyle w:val="lfej"/>
      <w:rPr>
        <w:rFonts w:ascii="Times New Roman" w:hAnsi="Times New Roman"/>
      </w:rPr>
    </w:pPr>
  </w:p>
  <w:p w14:paraId="154ABDD5" w14:textId="77777777" w:rsidR="00A24CF6" w:rsidRDefault="00A24CF6">
    <w:pPr>
      <w:pStyle w:val="lfej"/>
      <w:rPr>
        <w:rFonts w:ascii="Times New Roman" w:hAnsi="Times New Roman"/>
      </w:rPr>
    </w:pPr>
  </w:p>
  <w:p w14:paraId="6F61454E" w14:textId="3354B602" w:rsidR="00A24CF6" w:rsidRDefault="00A73A35">
    <w:pPr>
      <w:pStyle w:val="lfej"/>
    </w:pPr>
    <w:r>
      <w:rPr>
        <w:noProof/>
        <w:lang w:val="hu-HU"/>
      </w:rPr>
      <w:drawing>
        <wp:inline distT="0" distB="0" distL="0" distR="0" wp14:anchorId="53D737AD" wp14:editId="5C4F4F80">
          <wp:extent cx="5755640" cy="582017"/>
          <wp:effectExtent l="0" t="0" r="0" b="8890"/>
          <wp:docPr id="3" name="Kép 3" descr="HK_national_letterhead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HK_national_letterhead-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8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CF6">
      <w:rPr>
        <w:rFonts w:ascii="Times New Roman" w:hAnsi="Times New Roman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A9"/>
    <w:rsid w:val="00007D5A"/>
    <w:rsid w:val="00022014"/>
    <w:rsid w:val="0006361B"/>
    <w:rsid w:val="00063A6C"/>
    <w:rsid w:val="00077BA0"/>
    <w:rsid w:val="00086C6A"/>
    <w:rsid w:val="000A6500"/>
    <w:rsid w:val="000C07C8"/>
    <w:rsid w:val="000E04C3"/>
    <w:rsid w:val="000F104D"/>
    <w:rsid w:val="000F7A96"/>
    <w:rsid w:val="00114335"/>
    <w:rsid w:val="00145D5E"/>
    <w:rsid w:val="00153A5C"/>
    <w:rsid w:val="00165A31"/>
    <w:rsid w:val="00181C45"/>
    <w:rsid w:val="001A765B"/>
    <w:rsid w:val="001C1AD3"/>
    <w:rsid w:val="001C77BB"/>
    <w:rsid w:val="001D7970"/>
    <w:rsid w:val="001D7C21"/>
    <w:rsid w:val="001E0132"/>
    <w:rsid w:val="001F3878"/>
    <w:rsid w:val="00200F0F"/>
    <w:rsid w:val="002029C7"/>
    <w:rsid w:val="00221777"/>
    <w:rsid w:val="00224606"/>
    <w:rsid w:val="00224667"/>
    <w:rsid w:val="00227E68"/>
    <w:rsid w:val="00230F94"/>
    <w:rsid w:val="00250EF7"/>
    <w:rsid w:val="002563DD"/>
    <w:rsid w:val="00276554"/>
    <w:rsid w:val="00283950"/>
    <w:rsid w:val="00292769"/>
    <w:rsid w:val="002B662C"/>
    <w:rsid w:val="002D6389"/>
    <w:rsid w:val="002E2DAB"/>
    <w:rsid w:val="002E6BA9"/>
    <w:rsid w:val="002F1E9B"/>
    <w:rsid w:val="00304D2D"/>
    <w:rsid w:val="00315FEB"/>
    <w:rsid w:val="0033048E"/>
    <w:rsid w:val="00336C77"/>
    <w:rsid w:val="00346DE3"/>
    <w:rsid w:val="00346E1A"/>
    <w:rsid w:val="00356799"/>
    <w:rsid w:val="00357491"/>
    <w:rsid w:val="00394BA3"/>
    <w:rsid w:val="003C6485"/>
    <w:rsid w:val="003E3B1B"/>
    <w:rsid w:val="003F4BD5"/>
    <w:rsid w:val="00405CD9"/>
    <w:rsid w:val="0042394D"/>
    <w:rsid w:val="0043268A"/>
    <w:rsid w:val="00433E8A"/>
    <w:rsid w:val="0043718F"/>
    <w:rsid w:val="00453AB6"/>
    <w:rsid w:val="00457F65"/>
    <w:rsid w:val="00464332"/>
    <w:rsid w:val="00475D54"/>
    <w:rsid w:val="00482507"/>
    <w:rsid w:val="004913D1"/>
    <w:rsid w:val="0049314C"/>
    <w:rsid w:val="004A1EFA"/>
    <w:rsid w:val="004A2525"/>
    <w:rsid w:val="004B1699"/>
    <w:rsid w:val="004B637E"/>
    <w:rsid w:val="004C5663"/>
    <w:rsid w:val="00563B2A"/>
    <w:rsid w:val="00563DF3"/>
    <w:rsid w:val="005C2852"/>
    <w:rsid w:val="005C7D92"/>
    <w:rsid w:val="005D42D8"/>
    <w:rsid w:val="005E5869"/>
    <w:rsid w:val="005E7D58"/>
    <w:rsid w:val="005F517D"/>
    <w:rsid w:val="00617F93"/>
    <w:rsid w:val="00621FF5"/>
    <w:rsid w:val="0062726F"/>
    <w:rsid w:val="006354D4"/>
    <w:rsid w:val="00655F2C"/>
    <w:rsid w:val="00670615"/>
    <w:rsid w:val="006715B4"/>
    <w:rsid w:val="00682A09"/>
    <w:rsid w:val="00693C2B"/>
    <w:rsid w:val="006B36D0"/>
    <w:rsid w:val="006C1878"/>
    <w:rsid w:val="006C3DC6"/>
    <w:rsid w:val="007156DA"/>
    <w:rsid w:val="00742561"/>
    <w:rsid w:val="00743D5A"/>
    <w:rsid w:val="0075175F"/>
    <w:rsid w:val="007541A8"/>
    <w:rsid w:val="00770B70"/>
    <w:rsid w:val="00780CE3"/>
    <w:rsid w:val="007A5F8C"/>
    <w:rsid w:val="007B1D10"/>
    <w:rsid w:val="007C102D"/>
    <w:rsid w:val="007D303E"/>
    <w:rsid w:val="007F1714"/>
    <w:rsid w:val="007F62FE"/>
    <w:rsid w:val="008071A4"/>
    <w:rsid w:val="00825F16"/>
    <w:rsid w:val="00832E6D"/>
    <w:rsid w:val="008451F2"/>
    <w:rsid w:val="00861247"/>
    <w:rsid w:val="00870C0B"/>
    <w:rsid w:val="008838CA"/>
    <w:rsid w:val="00887547"/>
    <w:rsid w:val="008A38EE"/>
    <w:rsid w:val="008C1621"/>
    <w:rsid w:val="008D04E1"/>
    <w:rsid w:val="008F1A9C"/>
    <w:rsid w:val="008F26BA"/>
    <w:rsid w:val="008F4818"/>
    <w:rsid w:val="00920487"/>
    <w:rsid w:val="00921EE2"/>
    <w:rsid w:val="00930035"/>
    <w:rsid w:val="00931F98"/>
    <w:rsid w:val="00942700"/>
    <w:rsid w:val="00960168"/>
    <w:rsid w:val="0097091D"/>
    <w:rsid w:val="00977535"/>
    <w:rsid w:val="009927EC"/>
    <w:rsid w:val="00997B84"/>
    <w:rsid w:val="009A388B"/>
    <w:rsid w:val="009B112C"/>
    <w:rsid w:val="00A018EF"/>
    <w:rsid w:val="00A1273A"/>
    <w:rsid w:val="00A2251C"/>
    <w:rsid w:val="00A24CF6"/>
    <w:rsid w:val="00A73A35"/>
    <w:rsid w:val="00A94A0C"/>
    <w:rsid w:val="00A97363"/>
    <w:rsid w:val="00AC1736"/>
    <w:rsid w:val="00AC6949"/>
    <w:rsid w:val="00AD3702"/>
    <w:rsid w:val="00AF35ED"/>
    <w:rsid w:val="00AF522C"/>
    <w:rsid w:val="00B14D74"/>
    <w:rsid w:val="00B30F94"/>
    <w:rsid w:val="00B331E2"/>
    <w:rsid w:val="00B471CC"/>
    <w:rsid w:val="00B56BDC"/>
    <w:rsid w:val="00B639EA"/>
    <w:rsid w:val="00B83810"/>
    <w:rsid w:val="00B92497"/>
    <w:rsid w:val="00BB1699"/>
    <w:rsid w:val="00BF28D4"/>
    <w:rsid w:val="00BF2B3D"/>
    <w:rsid w:val="00C04DAC"/>
    <w:rsid w:val="00C14D49"/>
    <w:rsid w:val="00C2036F"/>
    <w:rsid w:val="00C229D3"/>
    <w:rsid w:val="00C3537C"/>
    <w:rsid w:val="00C72972"/>
    <w:rsid w:val="00C80307"/>
    <w:rsid w:val="00CA4380"/>
    <w:rsid w:val="00CB5C4A"/>
    <w:rsid w:val="00CC1C54"/>
    <w:rsid w:val="00CD453B"/>
    <w:rsid w:val="00D01CD5"/>
    <w:rsid w:val="00D45EE9"/>
    <w:rsid w:val="00D67707"/>
    <w:rsid w:val="00D74AAF"/>
    <w:rsid w:val="00D85ED7"/>
    <w:rsid w:val="00D92236"/>
    <w:rsid w:val="00D94C88"/>
    <w:rsid w:val="00DA23B5"/>
    <w:rsid w:val="00DA5B16"/>
    <w:rsid w:val="00DA7206"/>
    <w:rsid w:val="00DC32BE"/>
    <w:rsid w:val="00DC6A36"/>
    <w:rsid w:val="00DE57BD"/>
    <w:rsid w:val="00E21D75"/>
    <w:rsid w:val="00E71C86"/>
    <w:rsid w:val="00E73DC2"/>
    <w:rsid w:val="00E825F9"/>
    <w:rsid w:val="00E86A6F"/>
    <w:rsid w:val="00E92D6C"/>
    <w:rsid w:val="00E94A41"/>
    <w:rsid w:val="00EC4383"/>
    <w:rsid w:val="00ED2890"/>
    <w:rsid w:val="00EF5BA3"/>
    <w:rsid w:val="00F23783"/>
    <w:rsid w:val="00F41B43"/>
    <w:rsid w:val="00F41B8D"/>
    <w:rsid w:val="00F84007"/>
    <w:rsid w:val="00FA688F"/>
    <w:rsid w:val="00FD0034"/>
    <w:rsid w:val="00FD056B"/>
    <w:rsid w:val="00FD1F5C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7E4F"/>
  <w15:docId w15:val="{2B0B3ADB-7CB9-42DE-89F3-2EAB4F3A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15FEB"/>
    <w:pPr>
      <w:widowControl w:val="0"/>
      <w:jc w:val="both"/>
    </w:pPr>
    <w:rPr>
      <w:rFonts w:ascii="Batang" w:eastAsia="Batang" w:hAnsi="Batang" w:cs="Batang"/>
      <w:color w:val="000000"/>
      <w:kern w:val="2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15FEB"/>
    <w:rPr>
      <w:u w:val="single"/>
    </w:rPr>
  </w:style>
  <w:style w:type="table" w:customStyle="1" w:styleId="TableNormal1">
    <w:name w:val="Table Normal1"/>
    <w:rsid w:val="00315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rsid w:val="00315FEB"/>
    <w:pPr>
      <w:widowControl w:val="0"/>
      <w:tabs>
        <w:tab w:val="center" w:pos="4252"/>
        <w:tab w:val="right" w:pos="8504"/>
      </w:tabs>
      <w:jc w:val="both"/>
    </w:pPr>
    <w:rPr>
      <w:rFonts w:ascii="Batang" w:eastAsia="Batang" w:hAnsi="Batang" w:cs="Batang"/>
      <w:color w:val="000000"/>
      <w:kern w:val="2"/>
      <w:u w:color="000000"/>
      <w:lang w:val="en-US"/>
    </w:rPr>
  </w:style>
  <w:style w:type="paragraph" w:customStyle="1" w:styleId="HeaderFooter">
    <w:name w:val="Header &amp; Footer"/>
    <w:rsid w:val="00315FE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None">
    <w:name w:val="None"/>
    <w:rsid w:val="00315FEB"/>
  </w:style>
  <w:style w:type="character" w:customStyle="1" w:styleId="Hyperlink0">
    <w:name w:val="Hyperlink.0"/>
    <w:basedOn w:val="None"/>
    <w:rsid w:val="00315FEB"/>
    <w:rPr>
      <w:rFonts w:ascii="Times New Roman" w:eastAsia="Times New Roman" w:hAnsi="Times New Roman" w:cs="Times New Roman"/>
      <w:color w:val="0000FF"/>
      <w:kern w:val="0"/>
      <w:sz w:val="21"/>
      <w:szCs w:val="21"/>
      <w:u w:val="single" w:color="0000FF"/>
    </w:rPr>
  </w:style>
  <w:style w:type="character" w:customStyle="1" w:styleId="Hyperlink1">
    <w:name w:val="Hyperlink.1"/>
    <w:basedOn w:val="None"/>
    <w:rsid w:val="00315FEB"/>
    <w:rPr>
      <w:rFonts w:ascii="Times New Roman" w:eastAsia="Times New Roman" w:hAnsi="Times New Roman" w:cs="Times New Roman"/>
      <w:color w:val="0000FF"/>
      <w:sz w:val="21"/>
      <w:szCs w:val="21"/>
      <w:u w:val="single" w:color="0000FF"/>
    </w:rPr>
  </w:style>
  <w:style w:type="character" w:customStyle="1" w:styleId="Hyperlink2">
    <w:name w:val="Hyperlink.2"/>
    <w:basedOn w:val="None"/>
    <w:rsid w:val="00315FEB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spacing w:val="0"/>
      <w:kern w:val="2"/>
      <w:position w:val="0"/>
      <w:sz w:val="16"/>
      <w:szCs w:val="16"/>
      <w:u w:val="single" w:color="0000FF"/>
      <w:vertAlign w:val="baseline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8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890"/>
    <w:rPr>
      <w:rFonts w:ascii="Tahoma" w:eastAsia="Batang" w:hAnsi="Tahoma" w:cs="Tahoma"/>
      <w:color w:val="000000"/>
      <w:kern w:val="2"/>
      <w:sz w:val="16"/>
      <w:szCs w:val="16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A73A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3A35"/>
    <w:rPr>
      <w:rFonts w:ascii="Batang" w:eastAsia="Batang" w:hAnsi="Batang" w:cs="Batang"/>
      <w:color w:val="000000"/>
      <w:kern w:val="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katalin@hankookti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nkooktire-e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kooktire-pres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1250</Words>
  <Characters>8625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Hankook Tire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fanni</cp:lastModifiedBy>
  <cp:revision>52</cp:revision>
  <dcterms:created xsi:type="dcterms:W3CDTF">2017-10-25T18:49:00Z</dcterms:created>
  <dcterms:modified xsi:type="dcterms:W3CDTF">2017-11-02T09:43:00Z</dcterms:modified>
</cp:coreProperties>
</file>